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F411D">
      <w:pPr>
        <w:pStyle w:val="36"/>
        <w:jc w:val="center"/>
        <w:rPr>
          <w:color w:val="auto"/>
        </w:rPr>
      </w:pPr>
      <w:r>
        <w:rPr>
          <w:color w:val="auto"/>
        </w:rPr>
        <w:t>WYMAGANIA EDUKACYJNE Z FIZYKI</w:t>
      </w:r>
    </w:p>
    <w:p w14:paraId="26F5A17B">
      <w:pPr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KLASA VIII</w:t>
      </w:r>
    </w:p>
    <w:p w14:paraId="5A137D0E">
      <w:pPr>
        <w:jc w:val="center"/>
        <w:rPr>
          <w:i/>
          <w:iCs/>
          <w:color w:val="auto"/>
          <w:sz w:val="20"/>
          <w:szCs w:val="20"/>
        </w:rPr>
      </w:pP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9"/>
      </w:tblGrid>
      <w:tr w14:paraId="1FF53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9" w:type="dxa"/>
            <w:shd w:val="clear" w:color="auto" w:fill="EAF2F8"/>
          </w:tcPr>
          <w:p w14:paraId="20E3415E">
            <w:pPr>
              <w:rPr>
                <w:color w:val="auto"/>
              </w:rPr>
            </w:pPr>
            <w:r>
              <w:rPr>
                <w:b/>
                <w:bCs/>
                <w:color w:val="auto"/>
              </w:rPr>
              <w:t xml:space="preserve">Zasada odczytywania dokumentu: </w:t>
            </w:r>
            <w:r>
              <w:rPr>
                <w:color w:val="auto"/>
              </w:rPr>
              <w:t>wymagania mają charakter narastający. Dla każdej kolejnej oceny obowiązują wszystkie wymagania wskazane przy ocenach niższych oraz dodatkowe wymagania wymienione w danej części.</w:t>
            </w:r>
          </w:p>
        </w:tc>
      </w:tr>
    </w:tbl>
    <w:p w14:paraId="672A6659">
      <w:pPr>
        <w:rPr>
          <w:color w:val="auto"/>
        </w:rPr>
      </w:pPr>
    </w:p>
    <w:p w14:paraId="7145EEBC">
      <w:pPr>
        <w:pStyle w:val="2"/>
        <w:rPr>
          <w:color w:val="auto"/>
        </w:rPr>
      </w:pPr>
      <w:r>
        <w:rPr>
          <w:color w:val="auto"/>
        </w:rPr>
        <w:t>WYMAGANIA NA OCENĘ DOPUSZCZAJĄCĄ (2)</w:t>
      </w:r>
    </w:p>
    <w:p w14:paraId="2EDADC90">
      <w:pPr>
        <w:jc w:val="center"/>
        <w:rPr>
          <w:i/>
          <w:iCs/>
          <w:color w:val="auto"/>
        </w:rPr>
      </w:pPr>
      <w:r>
        <w:rPr>
          <w:i/>
          <w:iCs/>
          <w:color w:val="auto"/>
        </w:rPr>
        <w:t>poziom konieczny</w:t>
      </w:r>
    </w:p>
    <w:p w14:paraId="1BC798A6">
      <w:pPr>
        <w:rPr>
          <w:b/>
          <w:bCs/>
          <w:color w:val="auto"/>
        </w:rPr>
      </w:pPr>
      <w:r>
        <w:rPr>
          <w:b/>
          <w:bCs/>
          <w:color w:val="auto"/>
        </w:rPr>
        <w:t>Uczeń spełnia następujące wymagania:</w:t>
      </w:r>
    </w:p>
    <w:p w14:paraId="68C9D37B">
      <w:pPr>
        <w:pStyle w:val="3"/>
        <w:rPr>
          <w:color w:val="auto"/>
        </w:rPr>
      </w:pPr>
      <w:r>
        <w:rPr>
          <w:color w:val="auto"/>
        </w:rPr>
        <w:t>I. ELEKTROSTATYKA</w:t>
      </w:r>
    </w:p>
    <w:p w14:paraId="0D4D50F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informuje, czym zajmuje się elektrostatyka; wskazuje przykłady elektryzowania ciał w otaczającej rzeczywistości</w:t>
      </w:r>
    </w:p>
    <w:p w14:paraId="731A64B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pojęciem ładunku elektrycznego; rozróżnia dwa rodzaje ładunków elektrycznych (dodatnie i ujemne)</w:t>
      </w:r>
    </w:p>
    <w:p w14:paraId="5368CBA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wyjaśnia, z czego składa się atom; przedstawia model budowy atomu na schematycznym rysunku</w:t>
      </w:r>
    </w:p>
    <w:p w14:paraId="36879A5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pojęciami: przewodnika jako substancji, w której łatwo mogą się przemieszczać ładunki elektryczne, i izolatora jako substancji, w której ładunki elektryczne nie mogą się przemieszczać</w:t>
      </w:r>
    </w:p>
    <w:p w14:paraId="1293476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odróżnia przewodniki od izolatorów; wskazuje ich przykłady</w:t>
      </w:r>
    </w:p>
    <w:p w14:paraId="481CAC7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pojęciem układu izolowanego; podaje zasadę zachowania ładunku elektrycznego</w:t>
      </w:r>
    </w:p>
    <w:p w14:paraId="55B4706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wyodrębnia z tekstów i rysunków informacje kluczowe dla opisywanego zjawiska lub problemu</w:t>
      </w:r>
    </w:p>
    <w:p w14:paraId="31CAFE7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współpracuje w zespole podczas przeprowadzania obserwacji i doświadczeń, przestrzegając zasad bezpieczeństwa</w:t>
      </w:r>
    </w:p>
    <w:p w14:paraId="3AB6815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proste (bardzo łatwe) zadania dotyczące treści rozdziału Elektrostatyka</w:t>
      </w:r>
    </w:p>
    <w:p w14:paraId="41D61841">
      <w:pPr>
        <w:pStyle w:val="3"/>
        <w:rPr>
          <w:color w:val="auto"/>
        </w:rPr>
      </w:pPr>
      <w:r>
        <w:rPr>
          <w:color w:val="auto"/>
        </w:rPr>
        <w:t>II. PRĄD ELEKTRYCZNY</w:t>
      </w:r>
    </w:p>
    <w:p w14:paraId="56A49A8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określa umowny kierunek przepływu prądu elektrycznego</w:t>
      </w:r>
    </w:p>
    <w:p w14:paraId="33A329C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przeprowadza doświadczenie modelowe ilustrujące, czym jest natężenie prądu, korzystając z jego opisu</w:t>
      </w:r>
    </w:p>
    <w:p w14:paraId="1D42F06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pojęciem natężenia prądu wraz z jego jednostką (1 A)</w:t>
      </w:r>
    </w:p>
    <w:p w14:paraId="2A27733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pojęciem obwodu elektrycznego; podaje warunki przepływu prądu elektrycznego w obwodzie elektrycznym</w:t>
      </w:r>
    </w:p>
    <w:p w14:paraId="6036845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wymienia elementy prostego obwodu elektrycznego: źródło energii elektrycznej, odbiornik (np. żarówka, opornik), przewody, wyłącznik, mierniki (amperomierz, woltomierz); rozróżnia symbole graficzne tych elementów</w:t>
      </w:r>
    </w:p>
    <w:p w14:paraId="237676A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wymienia przyrządy służące do pomiaru napięcia elektrycznego i natężenia prądu elektrycznego; wyjaśnia, jak włącza się je do obwodu elektrycznego (amperomierz szeregowo, woltomierz równolegle)</w:t>
      </w:r>
    </w:p>
    <w:p w14:paraId="519C422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wymienia formy energii, na jakie jest zamieniana energia elektryczna; wymienia źródła energii elektrycznej i odbiorniki; podaje ich przykłady</w:t>
      </w:r>
    </w:p>
    <w:p w14:paraId="4D9317A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wyodrębnia z tekstów, tabel i rysunków informacje kluczowe dla opisywanego zjawiska lub problemu</w:t>
      </w:r>
    </w:p>
    <w:p w14:paraId="5819EF9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rozpoznaje zależność rosnącą bądź malejącą na podstawie danych z tabeli lub na podstawie wykresu</w:t>
      </w:r>
    </w:p>
    <w:p w14:paraId="0A16D4B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współpracuje w zespole podczas przeprowadzania obserwacji i doświadczeń, przestrzegając zasad bezpieczeństwa</w:t>
      </w:r>
    </w:p>
    <w:p w14:paraId="04BCDA8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proste (bardzo łatwe) zadania dotyczące treści rozdziału Prąd elektryczny</w:t>
      </w:r>
    </w:p>
    <w:p w14:paraId="7A05BF0F">
      <w:pPr>
        <w:pStyle w:val="3"/>
        <w:rPr>
          <w:color w:val="auto"/>
        </w:rPr>
      </w:pPr>
      <w:r>
        <w:rPr>
          <w:color w:val="auto"/>
        </w:rPr>
        <w:t>III. MAGNETYZM</w:t>
      </w:r>
    </w:p>
    <w:p w14:paraId="796E9BF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nazywa bieguny magnesów stałych, opisuje oddziaływanie między nimi</w:t>
      </w:r>
    </w:p>
    <w:p w14:paraId="20EAC4C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doświadczalnie demonstruje zachowanie się igły magnetycznej w obecności magnesu</w:t>
      </w:r>
    </w:p>
    <w:p w14:paraId="4EC8FBC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zachowanie się igły magnetycznej w otoczeniu prostoliniowego przewodnika z prądem</w:t>
      </w:r>
    </w:p>
    <w:p w14:paraId="0259F76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pojęciem zwojnicy; stwierdza, że zwojnica, przez którą płynie prąd elektryczny, zachowuje się jak magnes</w:t>
      </w:r>
    </w:p>
    <w:p w14:paraId="2E6CA82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wyodrębnia z tekstów i ilustracji informacje kluczowe dla opisywanego zjawiska lub problemu</w:t>
      </w:r>
    </w:p>
    <w:p w14:paraId="42661DE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współpracuje w zespole podczas przeprowadzania obserwacji i doświadczeń, przestrzegając zasad bezpieczeństwa</w:t>
      </w:r>
    </w:p>
    <w:p w14:paraId="416218C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proste (bardzo łatwe) zadania dotyczące treści rozdziału Magnetyzm</w:t>
      </w:r>
    </w:p>
    <w:p w14:paraId="3CD7F468">
      <w:pPr>
        <w:pStyle w:val="3"/>
        <w:rPr>
          <w:color w:val="auto"/>
        </w:rPr>
      </w:pPr>
      <w:r>
        <w:rPr>
          <w:color w:val="auto"/>
        </w:rPr>
        <w:t>IV. DRGANIA i FALE</w:t>
      </w:r>
    </w:p>
    <w:p w14:paraId="1438335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ruch okresowy wahadła; wskazuje położenie równowagi i amplitudę tego ruchu; podaje przykłady ruchu okresowego w otaczającej rzeczywistości</w:t>
      </w:r>
    </w:p>
    <w:p w14:paraId="3BC9F38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pojęciami okresu i częstotliwości wraz z ich jednostkami do opisu ruchu okresowego</w:t>
      </w:r>
    </w:p>
    <w:p w14:paraId="4767A8D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wyznacza amplitudę i okres drgań na podstawie wykresu zależności położenia od czasu</w:t>
      </w:r>
    </w:p>
    <w:p w14:paraId="6203132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wskazuje drgające ciało jako źródło fali mechanicznej; posługuje się pojęciami: amplitudy, okresu, częstotliwości i długości fali do opisu fal; podaje przykłady fal mechanicznych w otaczającej rzeczywistości</w:t>
      </w:r>
    </w:p>
    <w:p w14:paraId="49A9CB1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stwierdza, że źródłem dźwięku jest drgające ciało, a do jego rozchodzenia się potrzebny jest ośrodek (dźwięk nie rozchodzi się w próżni); podaje przykłady źródeł dźwięków w otaczającej rzeczywistości</w:t>
      </w:r>
    </w:p>
    <w:p w14:paraId="4B174DA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stwierdza, że fale dźwiękowe można opisać za pomocą tych samych związków między długością, prędkością, częstotliwością i okresem fali, jak w przypadku fal mechanicznych; porównuje wartości prędkości fal dźwiękowych w różnych ośrodkach, korzystając z tabeli tych wartości</w:t>
      </w:r>
    </w:p>
    <w:p w14:paraId="0FE7136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przeprowadza doświadczenia:</w:t>
      </w:r>
    </w:p>
    <w:p w14:paraId="1662E54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demonstruje ruch drgający ciężarka zawieszonego na nici; wskazuje położenie równowagi i amplitudę drgań,</w:t>
      </w:r>
    </w:p>
    <w:p w14:paraId="1B9FAE4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demonstruje powstawanie fali na sznurze i wodzie,</w:t>
      </w:r>
    </w:p>
    <w:p w14:paraId="0DFA3CA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wytwarza dźwięki i wykazuje, że do rozchodzenia się dźwięku potrzebny jest ośrodek,</w:t>
      </w:r>
    </w:p>
    <w:p w14:paraId="7371C15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wytwarza dźwięki; bada jakościowo zależność ich wysokości od częstotliwości drgań i zależność ich głośności od amplitudy drgań,</w:t>
      </w:r>
    </w:p>
    <w:p w14:paraId="6A43755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korzystając z ich opisów; opisuje przebieg przeprowadzonego doświadczenia, przedstawia wyniki i formułuje wnioski</w:t>
      </w:r>
    </w:p>
    <w:p w14:paraId="6A666A8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wyodrębnia z tekstów, tabel i ilustracji informacje kluczowe dla opisywanego zjawiska lub problemu; rozpoznaje zależność rosnącą i za- leżność malejącą na podstawie danych z tabeli</w:t>
      </w:r>
    </w:p>
    <w:p w14:paraId="01275A7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współpracuje w zespole podczas przeprowadzania obserwacji i do-świadczeń, przestrzegając zasad bezpieczeństwa</w:t>
      </w:r>
    </w:p>
    <w:p w14:paraId="2E1D813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proste (bardzo łatwe) zadania dotyczące treści rozdziału Drgania i fale</w:t>
      </w:r>
    </w:p>
    <w:p w14:paraId="3B9E8CA5">
      <w:pPr>
        <w:pStyle w:val="3"/>
        <w:rPr>
          <w:color w:val="auto"/>
        </w:rPr>
      </w:pPr>
      <w:r>
        <w:rPr>
          <w:color w:val="auto"/>
        </w:rPr>
        <w:t>V. OPTYKA</w:t>
      </w:r>
    </w:p>
    <w:p w14:paraId="2C57042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wymienia źródła światła; posługuje się pojęciami: promień świetlny, wiązka światła, ośrodek optyczny, ośrodek optycznie jednorodny; rozróżnia rodzaje źródeł światła (naturalne i sztuczne) oraz rodzaje wiązek światła (zbieżna, równoległa i rozbieżna)</w:t>
      </w:r>
    </w:p>
    <w:p w14:paraId="2D67822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ilustruje prostoliniowe rozchodzenie się światła w ośrodku jednorodnym; podaje przykłady prostoliniowego biegu promieni światła w ota- czającej rzeczywistości</w:t>
      </w:r>
    </w:p>
    <w:p w14:paraId="093077B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mechanizm powstawania cienia i półcienia jako konsekwencje prostoliniowego rozchodzenia się światła w ośrodku jednorodnym; podaje przykłady powstawania cienia i półcienia w otaczającej rzeczywistości</w:t>
      </w:r>
    </w:p>
    <w:p w14:paraId="1FEED83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porównuje zjawiska odbicia i rozproszenia światła; podaje przykłady odbicia i rozproszenia światła w otaczającej rzeczywistości</w:t>
      </w:r>
    </w:p>
    <w:p w14:paraId="6DA0D02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rozróżnia zwierciadła płaskie i sferyczne (wklęsłe i wypukłe); podaje przykłady zwierciadeł w otaczającej rzeczywistości</w:t>
      </w:r>
    </w:p>
    <w:p w14:paraId="12BA390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pojęciami osi optycznej i promienia krzywizny zwierciadła; wymienia cechy obrazów wytworzo-nych przez zwierciadła (pozorne lub rzeczywiste, proste lub odwrócone, powiększone, pomniejszone lub tej samej wielkości co przedmiot)</w:t>
      </w:r>
    </w:p>
    <w:p w14:paraId="4BDA20F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rozróżnia obrazy: rzeczywisty, pozor-ny, prosty, odwrócony, powiększony, pomniejszony, tej samej wielkości co przedmiot</w:t>
      </w:r>
    </w:p>
    <w:p w14:paraId="6900B05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światło lasera jako jedno-barwne i ilustruje to brakiem rozszcze-pienia w pryzmacie; porównuje przejście światła jednobarwnego i światła białego przez pryzmat</w:t>
      </w:r>
    </w:p>
    <w:p w14:paraId="7275180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rozróżnia rodzaje soczewek (skupiające i rozpraszające); posługuje się pojęciem osi optycz- nej soczewki; rozróżnia symbole soczewki skupiającej i rozpraszającej; podaje przykłady soczewek w otaczającej rzeczywistości oraz przykłady ich wykorzystania</w:t>
      </w:r>
    </w:p>
    <w:p w14:paraId="7D31D7C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bieg promieni ilustrujący powstawanie obrazów rzeczy-wistych i pozornych wytwarzanych przez soczewki, znając położenie ogniska</w:t>
      </w:r>
    </w:p>
    <w:p w14:paraId="43E71EA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przeprowadza doświadczenia:</w:t>
      </w:r>
    </w:p>
    <w:p w14:paraId="0D0D683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obserwuje bieg promieni światła i wykazuje przekazywanie energii przez światło,</w:t>
      </w:r>
    </w:p>
    <w:p w14:paraId="63D216B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obserwuje powstawanie obszarów cienia i półcienia,</w:t>
      </w:r>
    </w:p>
    <w:p w14:paraId="1020767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bada zjawiska odbicia i rozpro-szenia światła,</w:t>
      </w:r>
    </w:p>
    <w:p w14:paraId="3DECC47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obserwuje obrazy wytwarzane przez zwierciadło płaskie, obserwuje obrazy wytwarzane przez zwierciadła sferyczne,</w:t>
      </w:r>
    </w:p>
    <w:p w14:paraId="76FD19D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obserwuje bieg promienia światła po przejściu do innego ośrodka w zależności od kąta padania oraz przejście światła jedno-barwnego i światła białego przez pryzmat,</w:t>
      </w:r>
    </w:p>
    <w:p w14:paraId="0C8479E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obserwuje bieg promieni równoległych do osi optycznej przechodzących przez soczewki skupiającą i rozpraszającą,</w:t>
      </w:r>
    </w:p>
    <w:p w14:paraId="2A26D70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obserwuje obrazy wytwarzane przez soczewki skupiające,</w:t>
      </w:r>
    </w:p>
    <w:p w14:paraId="69E9744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korzystając z ich opisu i przestrzegając zasad bezpie-czeństwa; opisuje przebieg doświad- czenia (wskazuje rolę użytych przyrządów oraz czynniki istotne i nieistotne dla wyników doświad-czeń); formułuje wnioski na podstawie wyników doświadczenia</w:t>
      </w:r>
    </w:p>
    <w:p w14:paraId="6D12531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wyodrębnia z tekstów, tabel i ilu-stracji informacje kluczowe dla opisywanego zjawiska lub problemu</w:t>
      </w:r>
    </w:p>
    <w:p w14:paraId="5A2F2AC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współpracuje w zespole podczas przeprowadzania obserwacji i doświadczeń, przestrzegając zasad bezpieczeństwa</w:t>
      </w:r>
    </w:p>
    <w:p w14:paraId="33B4E7F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proste (bardzo łatwe) zadania dotyczące treści rozdziału Optyka</w:t>
      </w:r>
    </w:p>
    <w:p w14:paraId="0A37501D">
      <w:pPr>
        <w:rPr>
          <w:color w:val="auto"/>
        </w:rPr>
      </w:pPr>
      <w:r>
        <w:rPr>
          <w:color w:val="auto"/>
        </w:rPr>
        <w:br w:type="page"/>
      </w:r>
    </w:p>
    <w:p w14:paraId="4188EC70">
      <w:pPr>
        <w:pStyle w:val="2"/>
        <w:rPr>
          <w:color w:val="auto"/>
        </w:rPr>
      </w:pPr>
      <w:r>
        <w:rPr>
          <w:color w:val="auto"/>
        </w:rPr>
        <w:t>WYMAGANIA NA OCENĘ DOSTATECZNĄ (3)</w:t>
      </w:r>
    </w:p>
    <w:p w14:paraId="66B61682">
      <w:pPr>
        <w:jc w:val="center"/>
        <w:rPr>
          <w:i/>
          <w:iCs/>
          <w:color w:val="auto"/>
        </w:rPr>
      </w:pPr>
      <w:r>
        <w:rPr>
          <w:i/>
          <w:iCs/>
          <w:color w:val="auto"/>
        </w:rPr>
        <w:t>poziom podstawowy</w:t>
      </w:r>
    </w:p>
    <w:p w14:paraId="78B53B9B">
      <w:pPr>
        <w:rPr>
          <w:b/>
          <w:bCs/>
          <w:color w:val="auto"/>
        </w:rPr>
      </w:pPr>
      <w:r>
        <w:rPr>
          <w:b/>
          <w:bCs/>
          <w:color w:val="auto"/>
        </w:rPr>
        <w:t>Obowiązują wszystkie wymagania określone na ocenę dopuszczającą oraz wymagania dodatkowe wymienione poniżej.</w:t>
      </w:r>
    </w:p>
    <w:p w14:paraId="2FE8DF1A">
      <w:pPr>
        <w:pStyle w:val="3"/>
        <w:rPr>
          <w:color w:val="auto"/>
        </w:rPr>
      </w:pPr>
      <w:r>
        <w:rPr>
          <w:color w:val="auto"/>
        </w:rPr>
        <w:t>I. ELEKTROSTATYKA</w:t>
      </w:r>
    </w:p>
    <w:p w14:paraId="37C0649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doświadczalnie demonstruje zjawiska elektryzowania przez potarcie lub dotyk oraz wzajemne oddziaływanie ciał naelektryzowanych</w:t>
      </w:r>
    </w:p>
    <w:p w14:paraId="467D550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sposoby elektryzowania ciał przez potarcie i dotyk; informuje, że te zjawiska polegają na przemieszczaniu się elektronów; ilustruje to na przykładach</w:t>
      </w:r>
    </w:p>
    <w:p w14:paraId="654CAF2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jakościowo oddziaływanie ładunków jednoimiennych i różnoimien-nych; podaje przykłady oddziaływań elektrostatycznych w otaczającej rzeczy-wistości i ich zastosowań (poznane na lekcji)</w:t>
      </w:r>
    </w:p>
    <w:p w14:paraId="672DA98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pojęciem ładunku elementarnego; podaje symbol ładunku elementarnego oraz wartość: e ≈ 1,6 · 10–19 C</w:t>
      </w:r>
    </w:p>
    <w:p w14:paraId="2D721BD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pojęciem ładunku elektrycznego jako wielokrotności ładunku elementarnego; stosuje jednostkę ładunku (1 C)</w:t>
      </w:r>
    </w:p>
    <w:p w14:paraId="694A97D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wyjaśnia na przykładach, kiedy ciało jest naładowane dodatnio, a kiedy jest nałado-wane ujemnie</w:t>
      </w:r>
    </w:p>
    <w:p w14:paraId="400762D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pojęciem jonu; wyjaśnia, kiedy powstaje jon dodatni, a kiedy – jon ujemny</w:t>
      </w:r>
    </w:p>
    <w:p w14:paraId="0B3C47C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doświadczalnie odróżnia przewodniki od izolatorów; wskazuje ich przykłady</w:t>
      </w:r>
    </w:p>
    <w:p w14:paraId="30B62E8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informuje, że dobre przewodniki elektry-czności są również dobrymi przewodnikami ciepła; wymienia przykłady zastosowań przewodników i izolatorów w otaczającej rzeczywistości</w:t>
      </w:r>
    </w:p>
    <w:p w14:paraId="562B541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stosuje zasadę zachowania ładunku elektrycznego</w:t>
      </w:r>
    </w:p>
    <w:p w14:paraId="6084E7D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analizuje działanie elektroskopu na podstawie opisu jego budowy; posługuje się elektroskopem</w:t>
      </w:r>
    </w:p>
    <w:p w14:paraId="56CB6AF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przemieszczanie się ładunków w przewodnikach pod wpływem oddziaływania ładunku zewnętrznego (indukcja elektrostatyczna)</w:t>
      </w:r>
    </w:p>
    <w:p w14:paraId="729198D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podaje przykłady skutków i wykorzystania indukcji elektrostatycznej</w:t>
      </w:r>
    </w:p>
    <w:p w14:paraId="4984713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przeprowadza doświadczenia:</w:t>
      </w:r>
    </w:p>
    <w:p w14:paraId="3E57250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doświadczenie ilustrujące elektryzowanie ciał przez pocieranie oraz oddziaływanie ciał naelektryzowanych,</w:t>
      </w:r>
    </w:p>
    <w:p w14:paraId="22E7074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doświadczenie wykazujące, że przewo-dnik można naelektryzować,</w:t>
      </w:r>
    </w:p>
    <w:p w14:paraId="537F002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elektryzowanie ciał przez zbliżenie ciała naelektryzowanego,</w:t>
      </w:r>
    </w:p>
    <w:p w14:paraId="24ACA49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korzystając z ich opisów i przestrzegając zasad bezpieczeństwa; opisuje przebieg przeprowadzonego doświadczenia (wyróż-nia kluczowe kroki i sposób postępowania, wyjaśnia rolę użytych przyrządów, przedstawia wyniki i formułuje wnioski na podstawie tych wyników)</w:t>
      </w:r>
    </w:p>
    <w:p w14:paraId="352FC7A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proste zadania dotyczące treści rozdziału Elektrostatyka</w:t>
      </w:r>
    </w:p>
    <w:p w14:paraId="14E3D497">
      <w:pPr>
        <w:pStyle w:val="3"/>
        <w:rPr>
          <w:color w:val="auto"/>
        </w:rPr>
      </w:pPr>
      <w:r>
        <w:rPr>
          <w:color w:val="auto"/>
        </w:rPr>
        <w:t>II. PRĄD ELEKTRYCZNY</w:t>
      </w:r>
    </w:p>
    <w:p w14:paraId="0A82C98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pojęciem napięcia elektrycznego jako wielkości określającej ilość energii potrzebnej do przeniesienia jednostkowego ładunku w obwodzie; stosuje jednostkę napięcia (1 V)</w:t>
      </w:r>
    </w:p>
    <w:p w14:paraId="23839E5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przepływ prądu w obwodach jako ruch elektronów swobodnych albo jonów w przewodnikach</w:t>
      </w:r>
    </w:p>
    <w:p w14:paraId="2736593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stosuje w obliczeniach związek między natężeniem prądu a ładunkiem i czasem jego przepływu przez poprzeczny przekrój przewodnika</w:t>
      </w:r>
    </w:p>
    <w:p w14:paraId="7C98806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rozróżnia sposoby łączenia elementów obwodu elektrycznego: szeregowy i równoległy</w:t>
      </w:r>
    </w:p>
    <w:p w14:paraId="0380920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rysuje schematy obwodów elektrycznych składających się z jednego źródła energii, jednego odbiornika, mierników i wyłączni-ków; posługuje się symbolami graficznymi tych elementów</w:t>
      </w:r>
    </w:p>
    <w:p w14:paraId="06B2053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pojęciem oporu elektry-cznego jako własnością przewodnika; posługuje się jednostką oporu (1 Ω).</w:t>
      </w:r>
    </w:p>
    <w:p w14:paraId="1CC64B2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stosuje w obliczeniach związek między napięciem a natężeniem prądu i oporem elektrycznym</w:t>
      </w:r>
    </w:p>
    <w:p w14:paraId="5413266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pojęciem pracy i mocy prądu elektrycznego wraz z ich jednostkami; stosuje w obliczeniach związek między tymi wielkościami oraz wzory na pracę i moc prądu elektrycznego</w:t>
      </w:r>
    </w:p>
    <w:p w14:paraId="37F451A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pojęciem mocy znamionowej; analizuje i porównuje dane na tabliczkach znamionowych różnych urządzeń elektrycznych</w:t>
      </w:r>
    </w:p>
    <w:p w14:paraId="566FF8E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wyjaśnia różnicę między prądem stałym i przemiennym; wskazuje baterię, akumulator i zasilacz jako źródła stałego napięcia; odróżnia to napięcie od napięcia w przewodach doprowadzających prąd do mieszkań</w:t>
      </w:r>
    </w:p>
    <w:p w14:paraId="6E76247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przeprowadza doświadczenia:</w:t>
      </w:r>
    </w:p>
    <w:p w14:paraId="5493757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doświadczenie wykazujące przepływ ładunków przez przewodniki,</w:t>
      </w:r>
    </w:p>
    <w:p w14:paraId="1ED8534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łączy według podanego schematu obwód elektryczny składający się ze źródła (baterii), odbiornika (żarówki), amperomierza i woltomierza,</w:t>
      </w:r>
    </w:p>
    <w:p w14:paraId="16BC4DA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bada zależność natężenia prądu od rodzaju odbiornika (żarówki) przy tym samym napięciu oraz zależność oporu elektrycznego przewodnika od jego długości, pola przekroju poprzecznego i rodzaju materiału, z jakiego jest wykonany,</w:t>
      </w:r>
    </w:p>
    <w:p w14:paraId="02C137A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wyznacza moc żarówki zasilanej z baterii za pomocą woltomierza i amperomierza,</w:t>
      </w:r>
    </w:p>
    <w:p w14:paraId="7E55A5C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korzystając z ich opisów i przestrzegając zasad bezpieczeństwa; odczytuje wskazania mierników; opisuje przebieg przeprowadzonego doświadczenia (wyróż-nia kluczowe kroki i sposób postępowania, wskazuje rolę użytych przyrządów, przedstawia wyniki doświadczenia lub przeprowadza obliczenia i zapisuje wynik zaokrąglony do zadanej liczby cyfr znaczących, formułuje wnioski na podstawie tych wyników)</w:t>
      </w:r>
    </w:p>
    <w:p w14:paraId="187C9C2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proste zadania (lub problemy) dotyczące treści rozdziału Prąd elektryczny (rozpoznaje proporcjonalność prostą na podstawie wykresu, przelicza wielokrotności i podwielokrotności oraz jednostki czasu, przeprowadza obliczenia i zapisuje wynik zaokrąglony do zadanej liczby cyfr znaczących)</w:t>
      </w:r>
    </w:p>
    <w:p w14:paraId="45B9096D">
      <w:pPr>
        <w:pStyle w:val="3"/>
        <w:rPr>
          <w:color w:val="auto"/>
        </w:rPr>
      </w:pPr>
      <w:r>
        <w:rPr>
          <w:color w:val="auto"/>
        </w:rPr>
        <w:t>III. MAGNETYZM</w:t>
      </w:r>
    </w:p>
    <w:p w14:paraId="65CA08A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zachowanie się igły magnetycznej w obecności magnesu oraz zasadę działania kompasu (podaje czynniki zakłócające jego prawidłowe działanie); posługuje się pojęciem biegunów magnetycznych Ziemi</w:t>
      </w:r>
    </w:p>
    <w:p w14:paraId="6938964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na przykładzie żelaza oddziaływanie magnesów na materiały magnetyczne; stwierdza, że w pobliżu magnesu każdy kawałek żelaza staje się magnesem (namagnesowuje się), a przedmioty wyko-nane z ferromagnetyku wzmacniają oddziaływanie magnetyczne magnesu</w:t>
      </w:r>
    </w:p>
    <w:p w14:paraId="3FFD436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podaje przykłady wykorzystania oddziaływania magnesów na materiały magnetyczne</w:t>
      </w:r>
    </w:p>
    <w:p w14:paraId="0EAFD02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właściwości ferromagnetyków; podaje przykłady ferromagnetyków</w:t>
      </w:r>
    </w:p>
    <w:p w14:paraId="787CAD4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doświadczenie Oersteda; podaje wnioski wynikające z tego doświadczenia</w:t>
      </w:r>
    </w:p>
    <w:p w14:paraId="0ABE130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doświadczalnie demonstruje zjawisko oddziaływania przewodnika z prądem na igłę magnetyczną</w:t>
      </w:r>
    </w:p>
    <w:p w14:paraId="2B83DEF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wzajemne oddziaływanie przewodników, przez które płynie prąd elektryczny, i magnesu trwałego</w:t>
      </w:r>
    </w:p>
    <w:p w14:paraId="18CCBFD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jakościowo wzajemne oddziały-wanie dwóch przewodników, przez które płynie prąd elektryczny (wyjaśnia, kiedy przewodniki się przyciągają, a kiedy odpychają)</w:t>
      </w:r>
    </w:p>
    <w:p w14:paraId="463DBE1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przeprowadza doświadczenia:</w:t>
      </w:r>
    </w:p>
    <w:p w14:paraId="1EC6E94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bada wzajemne oddziaływanie mag-nesów oraz oddziaływanie magnesów na żelazo i inne materiały magnetyczne,</w:t>
      </w:r>
    </w:p>
    <w:p w14:paraId="2C779CB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bada zachowanie igły magnetycznej w otoczeniu prostoliniowego przewod-nika z prądem,</w:t>
      </w:r>
    </w:p>
    <w:p w14:paraId="3AC6A3D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bada oddziaływania magnesów trwałych i przewodników z prądem oraz wzajemne oddziaływanie przewodników z prądem,</w:t>
      </w:r>
    </w:p>
    <w:p w14:paraId="0E88EEF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bada zależność magnetycznych właści-wości zwojnicy od obecności w niej rdzenia z ferromagnetyku oraz liczby zwojów i natężenia prądu płynącego przez zwoje,</w:t>
      </w:r>
    </w:p>
    <w:p w14:paraId="61DA2BE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korzystając z ich opisów i przestrzegając zasad bezpieczeństwa; wskazuje rolę użytych przyrządów oraz czynniki istotne i nieistotne dla wyników doświadczeń; formułuje wnioski na podstawie tych wyników</w:t>
      </w:r>
    </w:p>
    <w:p w14:paraId="7B5FF9B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proste zadania (lub problemy) dotyczące treści rozdziału Magnetyzm</w:t>
      </w:r>
    </w:p>
    <w:p w14:paraId="50B0B2F9">
      <w:pPr>
        <w:pStyle w:val="3"/>
        <w:rPr>
          <w:color w:val="auto"/>
        </w:rPr>
      </w:pPr>
      <w:r>
        <w:rPr>
          <w:color w:val="auto"/>
        </w:rPr>
        <w:t>IV. DRGANIA i FALE</w:t>
      </w:r>
    </w:p>
    <w:p w14:paraId="15510F8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ruch drgający (drgania) ciała; wskazuje położenie równowagi i amplitudę drgań</w:t>
      </w:r>
    </w:p>
    <w:p w14:paraId="1392EE9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pojęciem częstotliwości jako liczbą pełnych drgań (wahnięć) wykona-nych w jednostce czasu () i na tej podstawie określa jej jednostkę (); stosuje w obliczeniach związek między częstotliwością a okresem drgań ()</w:t>
      </w:r>
    </w:p>
    <w:p w14:paraId="707C7B7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doświadczalnie wyznacza okres i częstotli-wość w ruchu okresowym; bada jakościowo zależność okresu wahadła od jego długości i zależność okresu drgań ciężarka od jego masy (korzystając z opisu doświadczeń); wskazuje czynniki istotne i nieistotne dla wyników doświadczeń; zapisuje wyniki pomiarów wraz z ich jednostką, z uwzględnieniem informacji o niepewności; przeprowadza obliczenia i zapisuje wyniki zaokrąglone do zadanej liczby cyfr znaczących; formułuje wnioski</w:t>
      </w:r>
    </w:p>
    <w:p w14:paraId="2860C04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przedstawia na schematycznym rysunku wykres zależności położenia od czasu w ruchu drgającym; zaznacza na nim amplitudę i okres drgań</w:t>
      </w:r>
    </w:p>
    <w:p w14:paraId="605DDF5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rozchodzenie się fali mechanicznej jako proces przekazywania energii bez przenoszenia materii</w:t>
      </w:r>
    </w:p>
    <w:p w14:paraId="21600E3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pojęciem prędkości rozchodzenia się fali; opisuje związek między prędkością, długością i częstotliwością (lub okresem) fali:  (lub )</w:t>
      </w:r>
    </w:p>
    <w:p w14:paraId="3754F83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stosuje w obliczeniach związki między okresem , częstotliwością i długością fali wraz z ich jednostkami</w:t>
      </w:r>
    </w:p>
    <w:p w14:paraId="4575324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doświadczalnie demonstruje dźwięki o różnych częstotliwościach z wykorzy-staniem drgającego przedmiotu lub instrumentu muzycznego</w:t>
      </w:r>
    </w:p>
    <w:p w14:paraId="4695A4A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mechanizm powstawania i rozcho-dzenia się fal dźwiękowych w powietrzu</w:t>
      </w:r>
    </w:p>
    <w:p w14:paraId="387E750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pojęciami energii i natężenia fali; opisuje jakościowo związek między energią fali a amplitudą fali</w:t>
      </w:r>
    </w:p>
    <w:p w14:paraId="79CF495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jakościowo związki między wysokością dźwięku a częstotliwością fali i między natężeniem dźwięku (głośnością) a energią fali i amplitudą fali</w:t>
      </w:r>
    </w:p>
    <w:p w14:paraId="6CDC2F7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stwierdza, że źródłem fal elektromag-netycznych są drgające ładunki elektryczne oraz prąd, którego natężenie zmienia się w czasie</w:t>
      </w:r>
    </w:p>
    <w:p w14:paraId="69AB1CC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podaje wartość prędkości fal elektromagnetycznych w próżni</w:t>
      </w:r>
    </w:p>
    <w:p w14:paraId="4DD8CAC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proste zadania (lub problemy) dotyczące treści rozdziału Drgania i fale (przelicza wielokrotności i podwielokrotności oraz jednostki czasu, przeprowadza oblicze-nia i zapisuje wynik zaokrąglony do zadanej liczby cyfr znaczących)</w:t>
      </w:r>
    </w:p>
    <w:p w14:paraId="6941AE08">
      <w:pPr>
        <w:pStyle w:val="3"/>
        <w:rPr>
          <w:color w:val="auto"/>
        </w:rPr>
      </w:pPr>
      <w:r>
        <w:rPr>
          <w:color w:val="auto"/>
        </w:rPr>
        <w:t>V. OPTYKA</w:t>
      </w:r>
    </w:p>
    <w:p w14:paraId="5EAC839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rozchodzenie się światła w ośrodku jednorodnym</w:t>
      </w:r>
    </w:p>
    <w:p w14:paraId="5F56C11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światło jako rodzaj fal elektromagnetycznych; podaje przedział długości fal świetlnych oraz przybliżoną wartość prędkości światła w próżni</w:t>
      </w:r>
    </w:p>
    <w:p w14:paraId="762956B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przedstawia na schematycznym rysunku powstawanie cienia i półcienia</w:t>
      </w:r>
    </w:p>
    <w:p w14:paraId="082A47F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zjawiska zaćmienia Słońca i Księżyca</w:t>
      </w:r>
    </w:p>
    <w:p w14:paraId="33DC88F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pojęciami: kąta padania, kąta odbicia i normalnej do opisu zjawiska odbicia światła od powierzchni płaskiej; opisuje związek między kątem padania a kątem odbicia; podaje i stosuje prawo odbicia</w:t>
      </w:r>
    </w:p>
    <w:p w14:paraId="6209487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zjawisko odbicia światła od powierzchni chropowatej</w:t>
      </w:r>
    </w:p>
    <w:p w14:paraId="65976F2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analizuje bieg promieni wychodzących z punktu w różnych kierunkach, a następnie odbitych od zwierciadła płaskiego</w:t>
      </w:r>
    </w:p>
    <w:p w14:paraId="7B0F57B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i konstruuje graficznie bieg promieni ilustrujący powstawanie obrazów pozornych wytwarzanych przez zwierciadło płaskie; wymienia trzy cechy obrazu (pozorny, prosty i tej samej wielkości co przedmiot); wyjaśnia, kiedy obraz jest rzeczywisty, a kiedy – pozorny</w:t>
      </w:r>
    </w:p>
    <w:p w14:paraId="1FAB73A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skupianie się promieni w zwierciadle wklęsłym; posługuje się pojęciem ogniska zwierciadła</w:t>
      </w:r>
    </w:p>
    <w:p w14:paraId="474A721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podaje przykłady wykorzystania zwierciadeł w otaczającej rzeczywistości</w:t>
      </w:r>
    </w:p>
    <w:p w14:paraId="19749C8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jakościowo zjawisko załamania światła na granicy dwóch ośrodków różniących się prędkością rozchodzenia się światła; wskazuje kierunek załamania; posługuje się pojęciem kąta załamania</w:t>
      </w:r>
    </w:p>
    <w:p w14:paraId="1758791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podaje i stosuje prawo załamania światła (jakościowo)</w:t>
      </w:r>
    </w:p>
    <w:p w14:paraId="3856EF2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światło białe jako mieszaninę barw; ilustruje to rozszczepieniem światła w pryzmacie</w:t>
      </w:r>
    </w:p>
    <w:p w14:paraId="6547098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i ilustruje bieg promieni równoległych do osi optycznej przechodzących przez soczewki skupiającą i rozpraszającą, posługując się pojęciem ogniska; rozróżnia ogniska rzeczywiste i pozorne</w:t>
      </w:r>
    </w:p>
    <w:p w14:paraId="47F7362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wyjaśnia i stosuje odwracalność biegu promieni świetlnych (stwierdza np., że promienie wychodzące z ogniska po załamaniu w soczewce skupiającej tworzą wiązkę promieni równoległych do osi optycznej)</w:t>
      </w:r>
    </w:p>
    <w:p w14:paraId="2BCE00C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budowę oka oraz powstawanie obrazu na siatkówce, korzystając ze schematycznego rysunku przedstawia-jącego budowę oka; posługuje się pojęciem akomodacji oka</w:t>
      </w:r>
    </w:p>
    <w:p w14:paraId="1EDDC7B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demonstruje zjawisko prostoliniowego rozchodzenia się światła,</w:t>
      </w:r>
    </w:p>
    <w:p w14:paraId="16A56A2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skupia równoległą wiązką światła za pomocą zwierciadła wklęsłego i wyznacza jej ognisko,</w:t>
      </w:r>
    </w:p>
    <w:p w14:paraId="5B36ECD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demonstruje powstawanie obrazów za pomocą zwierciadeł sferycznych,</w:t>
      </w:r>
    </w:p>
    <w:p w14:paraId="2E1F8AF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demonstruje zjawisko załamania światła na granicy ośrodków,</w:t>
      </w:r>
    </w:p>
    <w:p w14:paraId="3ED8822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demonstruje rozszczepienie światła w pryzmacie,</w:t>
      </w:r>
    </w:p>
    <w:p w14:paraId="60E279F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demonstruje powstawanie obrazów za pomocą soczewek,</w:t>
      </w:r>
    </w:p>
    <w:p w14:paraId="4EF976D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przestrzegając zasad bezpieczeństwa; wskazuje rolę użytych przyrządów oraz czynniki istotne i nieistotne dla wyników doświadczeń; formułuje wnioski na podstawie tych wyników</w:t>
      </w:r>
    </w:p>
    <w:p w14:paraId="3DDB7E1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proste zadania (lub problemy) dotyczące treści rozdziału Optyka</w:t>
      </w:r>
    </w:p>
    <w:p w14:paraId="5DAB6C7B">
      <w:pPr>
        <w:rPr>
          <w:color w:val="auto"/>
        </w:rPr>
      </w:pPr>
      <w:r>
        <w:rPr>
          <w:color w:val="auto"/>
        </w:rPr>
        <w:br w:type="page"/>
      </w:r>
    </w:p>
    <w:p w14:paraId="10445970">
      <w:pPr>
        <w:pStyle w:val="2"/>
        <w:rPr>
          <w:color w:val="auto"/>
        </w:rPr>
      </w:pPr>
      <w:r>
        <w:rPr>
          <w:color w:val="auto"/>
        </w:rPr>
        <w:t>WYMAGANIA NA OCENĘ DOBRĄ (4)</w:t>
      </w:r>
    </w:p>
    <w:p w14:paraId="1A607E18">
      <w:pPr>
        <w:jc w:val="center"/>
        <w:rPr>
          <w:i/>
          <w:iCs/>
          <w:color w:val="auto"/>
        </w:rPr>
      </w:pPr>
      <w:r>
        <w:rPr>
          <w:i/>
          <w:iCs/>
          <w:color w:val="auto"/>
        </w:rPr>
        <w:t>poziom rozszerzający</w:t>
      </w:r>
    </w:p>
    <w:p w14:paraId="20D31616">
      <w:pPr>
        <w:rPr>
          <w:b/>
          <w:bCs/>
          <w:color w:val="auto"/>
        </w:rPr>
      </w:pPr>
      <w:r>
        <w:rPr>
          <w:b/>
          <w:bCs/>
          <w:color w:val="auto"/>
        </w:rPr>
        <w:t>Obowiązują wszystkie wymagania określone na ocenę dostateczną oraz wymagania dodatkowe wymienione poniżej.</w:t>
      </w:r>
    </w:p>
    <w:p w14:paraId="39748269">
      <w:pPr>
        <w:pStyle w:val="3"/>
        <w:rPr>
          <w:color w:val="auto"/>
        </w:rPr>
      </w:pPr>
      <w:r>
        <w:rPr>
          <w:color w:val="auto"/>
        </w:rPr>
        <w:t>I. ELEKTROSTATYKA</w:t>
      </w:r>
    </w:p>
    <w:p w14:paraId="3B30BDA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wskazuje przykłady oddziaływań elektro-statycznych w otaczającej rzeczywistości i ich zastosowań (inne niż poznane na lekcji)</w:t>
      </w:r>
    </w:p>
    <w:p w14:paraId="2923D37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budowę i zastosowanie maszyny elektrostatycznej</w:t>
      </w:r>
    </w:p>
    <w:p w14:paraId="3FE4A16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porównuje oddziaływania elektrostaty-czne i grawitacyjne</w:t>
      </w:r>
    </w:p>
    <w:p w14:paraId="38E58CD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 xml:space="preserve">wykazuje, że 1 C jest bardzo dużym ładunkiem elektrycznym (zawiera </w:t>
      </w:r>
      <w:r>
        <w:br w:type="textWrapping"/>
      </w:r>
      <w:r>
        <w:rPr>
          <w:color w:val="auto"/>
        </w:rPr>
        <w:t xml:space="preserve">6,24 · 1018 ładunków elementarnych: </w:t>
      </w:r>
      <w:r>
        <w:br w:type="textWrapping"/>
      </w:r>
      <w:r>
        <w:rPr>
          <w:color w:val="auto"/>
        </w:rPr>
        <w:t>1 C = 6,24 · 1018e)</w:t>
      </w:r>
    </w:p>
    <w:p w14:paraId="0CB07D2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Ranalizuje tzw. szereg tryboelektryczny</w:t>
      </w:r>
    </w:p>
    <w:p w14:paraId="608710E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zadania z wykorzystaniem zależności, że każdy ładunek elektryczny jest wielokrotnością ładunku elementarne-go; przelicza podwielokrotności, przepro-wadza obliczenia i zapisuje wynik zaokrąglony do zadanej liczby cyfr znaczących</w:t>
      </w:r>
    </w:p>
    <w:p w14:paraId="31D3CEA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pojęciem elektronów swobodnych; wykazuje, że w metalach znajdują się elektrony swobodne, a w izo-latorach elektrony są związane z atomami; na tej podstawie uzasadnia podział substancji na przewodniki i izolatory</w:t>
      </w:r>
    </w:p>
    <w:p w14:paraId="7A9CFF0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wyjaśnia wyniki obserwacji przeprowadzo-nych doświadczeń związanych z elektryzowaniem przewodników; uzasadnia na przykładach, że przewodnik można naelektryzować wtedy, gdy odizoluje się go od ziemi</w:t>
      </w:r>
    </w:p>
    <w:p w14:paraId="2394511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wyjaśnia, na czym polega uziemienie ciała naelektryzowanego i zobojętnienie zgromadzonego na nim ładunku elektrycznego</w:t>
      </w:r>
    </w:p>
    <w:p w14:paraId="231202C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działanie i zastosowanie pioruno-chronu</w:t>
      </w:r>
    </w:p>
    <w:p w14:paraId="16AA8C8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projektuje i przeprowadza:</w:t>
      </w:r>
    </w:p>
    <w:p w14:paraId="32BD71F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doświadczenie ilustrujące właściwości ciał naelektryzowanych,</w:t>
      </w:r>
    </w:p>
    <w:p w14:paraId="5DACAC0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doświadczenie ilustrujące skutki indukcji elektrostatycznej,</w:t>
      </w:r>
    </w:p>
    <w:p w14:paraId="07D9B72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krytycznie ocenia ich wyniki; wskazuje czynniki istotne i nieistotne dla wyników doświadczeń; formułuje wnioski na podstawie wyników doświadczeń</w:t>
      </w:r>
    </w:p>
    <w:p w14:paraId="258B2E2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zadania bardziej złożone, ale typowe, dotyczące treści rozdziału Elektrostatyka</w:t>
      </w:r>
    </w:p>
    <w:p w14:paraId="5FF841D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informacjami pochodzącymi z analizy przeczytanych tekstów (w tym popularnonaukowych) dotyczących treści rozdziału Elektrostatyka (w szczególności tekstu: Gdzie wykorzystuje się elektryzowanie ciał)</w:t>
      </w:r>
    </w:p>
    <w:p w14:paraId="13B084C9">
      <w:pPr>
        <w:pStyle w:val="3"/>
        <w:rPr>
          <w:color w:val="auto"/>
        </w:rPr>
      </w:pPr>
      <w:r>
        <w:rPr>
          <w:color w:val="auto"/>
        </w:rPr>
        <w:t>II. PRĄD ELEKTRYCZNY</w:t>
      </w:r>
    </w:p>
    <w:p w14:paraId="1ED6902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porównuje oddziaływania elektro-statyczne i grawitacyjne</w:t>
      </w:r>
    </w:p>
    <w:p w14:paraId="331864C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Rporównuje ruch swobodnych elektronów w przewodniku z ruchem elektronów wtedy, gdy do końców przewodnika podłączymy źródło napięcia</w:t>
      </w:r>
    </w:p>
    <w:p w14:paraId="65FD9F5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Rrozróżnia węzły i gałęzie; wskazuje je w obwodzie elektrycznym</w:t>
      </w:r>
    </w:p>
    <w:p w14:paraId="1E6874D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doświadczalnie wyznacza opór przewodnika przez pomiary napięcia na jego końcach oraz natężenia płynącego przezeń prądu; zapisuje wyniki pomiarów wraz z ich jednostkami, z uwzględnieniem informacji o niepewności; przeprowadza obliczenia i zapisuje wynik zaokrąglony do zadanej liczby cyfr znaczących</w:t>
      </w:r>
    </w:p>
    <w:p w14:paraId="521955C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Rstosuje w obliczeniach zależność oporu elektrycznego przewodnika od jego długości, pola przekroju poprzecznego i rodzaju materiału, z jakiego jest wykonany; przeprowadza obliczenia i zapisuje wynik zaokrąglony do zadanej liczby cyfr znaczących</w:t>
      </w:r>
    </w:p>
    <w:p w14:paraId="114555C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Rposługuje się pojęciem oporu właściwe-go oraz tabelami wielkości fizycznych w celu odszukania jego wartości dla danej substancji; analizuje i porównuje wartości oporu właściwego różnych substancji</w:t>
      </w:r>
    </w:p>
    <w:p w14:paraId="021EDEA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Ropisuje zależność napięcia od czasu w przewodach doprowadzających prąd do mieszkań; posługuje się pojęciem napięcia skutecznego; wyjaśnia rolę zasilaczy</w:t>
      </w:r>
    </w:p>
    <w:p w14:paraId="33A4E56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stwierdza, że elektrownie wytwarzają prąd przemienny, który do mieszkań jest dostarczany pod napięciem 230 V</w:t>
      </w:r>
    </w:p>
    <w:p w14:paraId="78D4B70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zadania (lub problemy) bardziej złożone, dotyczące treści rozdziału Prąd elektryczny</w:t>
      </w:r>
    </w:p>
    <w:p w14:paraId="1D0FFCB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informacjami pochodzącymi z analizy przeczytanych tekstów (w tym popularnonaukowych) dotyczących treści rozdziału Prąd elektryczny</w:t>
      </w:r>
    </w:p>
    <w:p w14:paraId="3DC4833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realizuje projekt: Żarówka czy świetlówka (opisany w podręczniku)</w:t>
      </w:r>
    </w:p>
    <w:p w14:paraId="66411BFF">
      <w:pPr>
        <w:pStyle w:val="3"/>
        <w:rPr>
          <w:color w:val="auto"/>
        </w:rPr>
      </w:pPr>
      <w:r>
        <w:rPr>
          <w:color w:val="auto"/>
        </w:rPr>
        <w:t>III. MAGNETYZM</w:t>
      </w:r>
    </w:p>
    <w:p w14:paraId="2771009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porównuje oddziaływania elektrostaty-czne i magnetyczne</w:t>
      </w:r>
    </w:p>
    <w:p w14:paraId="1BEE996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wyjaśnia, na czym polega namagneso-wanie ferromagnetyku; posługuje się pojęciem domen magnetycznych</w:t>
      </w:r>
    </w:p>
    <w:p w14:paraId="4C90364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stwierdza, że linie, wzdłuż których igła kompasu lub opiłki układają się wokół prostoliniowego przewodnika z prą-dem, mają kształt współśrodkowych okręgów</w:t>
      </w:r>
    </w:p>
    <w:p w14:paraId="10A90BF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sposoby wyznaczania biegunowości magnetycznej przewod-nika kołowego i zwojnicy (reguła śruby prawoskrętnej, reguła prawej dłoni, na podstawie ułożenia strzałek oznaczają-cych kierunek prądu – metoda liter S i N); stosuje wybrany sposób wyznaczania biegunowości przewod-nika kołowego lub zwojnicy</w:t>
      </w:r>
    </w:p>
    <w:p w14:paraId="3E9C232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opisuje działanie dzwonka elektro-magnetycznego lub zamka elektry-cznego, korzystając ze schematu przedstawiającego jego budowę</w:t>
      </w:r>
    </w:p>
    <w:p w14:paraId="68C8B52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zadania (lub problemy) bardziej złożone dotyczące treści rozdziału Magnetyzm</w:t>
      </w:r>
    </w:p>
    <w:p w14:paraId="06AFF6C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informacjami pochodzącymi z analizy przeczytanych tekstów (w tym popularnonaukowych) dotyczących treści rozdziału Magnetyzm (w tym tekstu: Właściwości magnesów i ich zastosowa-nia zamieszczonego w podręczniku)</w:t>
      </w:r>
    </w:p>
    <w:p w14:paraId="45486A09">
      <w:pPr>
        <w:pStyle w:val="3"/>
        <w:rPr>
          <w:color w:val="auto"/>
        </w:rPr>
      </w:pPr>
      <w:r>
        <w:rPr>
          <w:color w:val="auto"/>
        </w:rPr>
        <w:t>IV. DRGANIA i FALE</w:t>
      </w:r>
    </w:p>
    <w:p w14:paraId="474E71A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pojęciami: wahadła matematycznego, częstotliwości drgań własnych</w:t>
      </w:r>
    </w:p>
    <w:p w14:paraId="4F1A022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analizuje wykresy zależności położenia od czasu w ruchu drgającym; na podstawie tych wykresów porównuje drgania ciał</w:t>
      </w:r>
    </w:p>
    <w:p w14:paraId="28136D1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analizuje wykres fali; wskazuje oraz wyznacza jej długość i amplitudę; porównuje fale na podstawie ich ilustracji</w:t>
      </w:r>
    </w:p>
    <w:p w14:paraId="35CDD46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omawia mechanizm wytwarzania dźwięków w wybranym instrumencie muzycznym</w:t>
      </w:r>
    </w:p>
    <w:p w14:paraId="335D945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Rpodaje wzór na natężenie fali oraz jednostkę natężenia fali</w:t>
      </w:r>
    </w:p>
    <w:p w14:paraId="0FE5478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Rposługuje się pojęciem poziomu natężenia dźwięku wraz z jego jednostką (1 dB); określa progi słyszalności i bólu oraz poziom natężenia hałasu szkodliwego dla zdrowia</w:t>
      </w:r>
    </w:p>
    <w:p w14:paraId="2A37C70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Rwyjaśnia ogólną zasadę działania radia, telewizji i telefonów komórkowych, korzystając ze schematu przesyłania fal elektromagnetycznych</w:t>
      </w:r>
    </w:p>
    <w:p w14:paraId="1680144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zadania (lub problemy) bardziej złożone dotyczące treści rozdziału Drgania i fale</w:t>
      </w:r>
    </w:p>
    <w:p w14:paraId="12E6EA2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informacjami pochodzącymi z analizy przeczytanych tekstów (w tym popularnonaukowych) dotyczących treści rozdziału Drgania i fale</w:t>
      </w:r>
    </w:p>
    <w:p w14:paraId="1FDC9DC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realizuje projekt: Prędkość i częstotliwość dźwięku (opisany w podręczniku)</w:t>
      </w:r>
    </w:p>
    <w:p w14:paraId="56929799">
      <w:pPr>
        <w:pStyle w:val="3"/>
        <w:rPr>
          <w:color w:val="auto"/>
        </w:rPr>
      </w:pPr>
      <w:r>
        <w:rPr>
          <w:color w:val="auto"/>
        </w:rPr>
        <w:t>V. OPTYKA</w:t>
      </w:r>
    </w:p>
    <w:p w14:paraId="6DE16BF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wskazuje prędkość światła jako maksymalną prędkość przepływu informacji; porównuje wartości prędkości światła w różnych ośrodkach przezroczystych</w:t>
      </w:r>
    </w:p>
    <w:p w14:paraId="5B14FD2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wyjaśnia mechanizm zjawisk zaćmienia Słońca i Księżyca, korzystając ze schematycznych rysunków przedsta-wiających te zjawiska</w:t>
      </w:r>
    </w:p>
    <w:p w14:paraId="176C6C6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projektuje i przeprowadza doświadczenie potwierdzające równość kątów padania i odbicia; wskazuje czynniki istotne i nieistotne dla wyników doświadczenia; prezentuje i krytycznie ocenia wyniki doświadczenia</w:t>
      </w:r>
    </w:p>
    <w:p w14:paraId="32F2685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wyjaśnia i stosuje odwracalność biegu promieni świetlnych (stwierdza np., że promienie wychodzące z ogniska po odbiciu od zwierciadła tworzą wiązkę promieni równoległych do osi optycznej)</w:t>
      </w:r>
    </w:p>
    <w:p w14:paraId="72D1BE3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przewiduje rodzaj i położenie obrazu wytwarzanego przez zwierciadła sferyczne w zależności od odległości przedmiotu od zwierciadła</w:t>
      </w:r>
    </w:p>
    <w:p w14:paraId="7DDF72C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wyjaśnia mechanizm rozszczepienia światła w pryzmacie, posługując się związkiem między prędkością światła a długością fali świetlnej w różnych ośrodkach i odwołując się do widma światła białego</w:t>
      </w:r>
    </w:p>
    <w:p w14:paraId="7C86D55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Rposługuje się pojęciem zdolności skupiającej soczewki wraz z jej jednostką (1 D)</w:t>
      </w:r>
    </w:p>
    <w:p w14:paraId="61220C1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porównuje obrazy w zależności od odległości przedmiotu od soczewki skupiającej i rodzaju soczewki</w:t>
      </w:r>
    </w:p>
    <w:p w14:paraId="0A04A23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przewiduje rodzaj i położenie obrazu wy- tworzonego przez soczewki w zależności od odległości przedmiotu od soczewki, znając położenie ogniska (i odwrotnie)</w:t>
      </w:r>
    </w:p>
    <w:p w14:paraId="3A80A81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zadania (lub problemy) bardziej złożone dotyczące treści rozdziału Optyka</w:t>
      </w:r>
    </w:p>
    <w:p w14:paraId="2559D94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posługuje się informacjami pochodzącymi z analizy przeczytanych tekstów (w tym popularnonaukowych) dotyczących treści rozdziału Optyka (w tym tekstu: Zastosowanie prawa odbicia i prawa załamania światła zamieszczonego w podręczniku)</w:t>
      </w:r>
    </w:p>
    <w:p w14:paraId="02EB378F">
      <w:pPr>
        <w:rPr>
          <w:color w:val="auto"/>
        </w:rPr>
      </w:pPr>
      <w:r>
        <w:rPr>
          <w:color w:val="auto"/>
        </w:rPr>
        <w:br w:type="page"/>
      </w:r>
    </w:p>
    <w:p w14:paraId="06EAFA23">
      <w:pPr>
        <w:pStyle w:val="2"/>
        <w:rPr>
          <w:color w:val="auto"/>
        </w:rPr>
      </w:pPr>
      <w:r>
        <w:rPr>
          <w:color w:val="auto"/>
        </w:rPr>
        <w:t>WYMAGANIA NA OCENĘ BARDZO DOBRĄ (5)</w:t>
      </w:r>
    </w:p>
    <w:p w14:paraId="466E5863">
      <w:pPr>
        <w:jc w:val="center"/>
        <w:rPr>
          <w:i/>
          <w:iCs/>
          <w:color w:val="auto"/>
        </w:rPr>
      </w:pPr>
      <w:r>
        <w:rPr>
          <w:i/>
          <w:iCs/>
          <w:color w:val="auto"/>
        </w:rPr>
        <w:t>poziom dopełniający</w:t>
      </w:r>
    </w:p>
    <w:p w14:paraId="1A28F7F1">
      <w:pPr>
        <w:rPr>
          <w:b/>
          <w:bCs/>
          <w:color w:val="auto"/>
        </w:rPr>
      </w:pPr>
      <w:r>
        <w:rPr>
          <w:b/>
          <w:bCs/>
          <w:color w:val="auto"/>
        </w:rPr>
        <w:t>Obowiązują wszystkie wymagania określone na ocenę dobrą oraz wymagania dodatkowe wymienione poniżej.</w:t>
      </w:r>
    </w:p>
    <w:p w14:paraId="00800FA1">
      <w:pPr>
        <w:pStyle w:val="3"/>
        <w:rPr>
          <w:color w:val="auto"/>
        </w:rPr>
      </w:pPr>
      <w:r>
        <w:rPr>
          <w:color w:val="auto"/>
        </w:rPr>
        <w:t>I. ELEKTROSTATYKA</w:t>
      </w:r>
    </w:p>
    <w:p w14:paraId="35D27C6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zadania złożone dotyczące treści rozdziału Elektrostatyka</w:t>
      </w:r>
    </w:p>
    <w:p w14:paraId="251BABA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realizuje własny projekt dotyczący treści rozdziału Elektrostatyka</w:t>
      </w:r>
    </w:p>
    <w:p w14:paraId="6E0A8D5A">
      <w:pPr>
        <w:pStyle w:val="3"/>
        <w:rPr>
          <w:color w:val="auto"/>
        </w:rPr>
      </w:pPr>
      <w:r>
        <w:rPr>
          <w:color w:val="auto"/>
        </w:rPr>
        <w:t>II. PRĄD ELEKTRYCZNY</w:t>
      </w:r>
    </w:p>
    <w:p w14:paraId="60598C8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sporządza wykres zależności natężenia prądu od przyłożonego napięcia I(U)</w:t>
      </w:r>
    </w:p>
    <w:p w14:paraId="2B5D36C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zadania złożone dotyczące treści rozdziału Prąd elektryczny</w:t>
      </w:r>
    </w:p>
    <w:p w14:paraId="191288A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realizuje własny projekt związany z treścią rozdziału Prąd elektryczny (inny niż opisany w podręczniku)</w:t>
      </w:r>
    </w:p>
    <w:p w14:paraId="49DE23CC">
      <w:pPr>
        <w:pStyle w:val="3"/>
        <w:rPr>
          <w:color w:val="auto"/>
        </w:rPr>
      </w:pPr>
      <w:r>
        <w:rPr>
          <w:color w:val="auto"/>
        </w:rPr>
        <w:t>III. MAGNETYZM</w:t>
      </w:r>
    </w:p>
    <w:p w14:paraId="141D0AD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zadania złożone dotyczące treści rozdziału Magnetyzm</w:t>
      </w:r>
    </w:p>
    <w:p w14:paraId="63E252D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realizuje własny projekt związany z treścią rozdziału Magnetyzm</w:t>
      </w:r>
    </w:p>
    <w:p w14:paraId="5ED2338F">
      <w:pPr>
        <w:pStyle w:val="3"/>
        <w:rPr>
          <w:color w:val="auto"/>
        </w:rPr>
      </w:pPr>
      <w:r>
        <w:rPr>
          <w:color w:val="auto"/>
        </w:rPr>
        <w:t>IV. DRGANIA i FALE</w:t>
      </w:r>
    </w:p>
    <w:p w14:paraId="4D73A60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projektuje i przeprowadza do-świadczenie (inne niż opisane w podręczniku) w celu zbadania, od czego (i jak) zależą, a od czego nie zależą okres i częstotliwość w ruchu okresowym; opracowuje i krytycznie ocenia wyniki doświadczenia; formułuje wnioski i prezentuje efekty przeprowadzonego badania</w:t>
      </w:r>
    </w:p>
    <w:p w14:paraId="0B32B9C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zadania złożone dotyczące treści rozdziału Drgania i fale</w:t>
      </w:r>
    </w:p>
    <w:p w14:paraId="553AD0A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realizuje własny projekt związany z treścią rozdziału Drgania i fale (inny niż opisany w podręczniku)</w:t>
      </w:r>
    </w:p>
    <w:p w14:paraId="53BC56D9">
      <w:pPr>
        <w:pStyle w:val="3"/>
        <w:rPr>
          <w:color w:val="auto"/>
        </w:rPr>
      </w:pPr>
      <w:r>
        <w:rPr>
          <w:color w:val="auto"/>
        </w:rPr>
        <w:t>V. OPTYKA</w:t>
      </w:r>
    </w:p>
    <w:p w14:paraId="124FCD3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zadania złożone dotyczące treści rozdziału Optyka</w:t>
      </w:r>
    </w:p>
    <w:p w14:paraId="7FFE076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realizuje własny projekt związany z treścią rozdziału Optyka</w:t>
      </w:r>
    </w:p>
    <w:p w14:paraId="6A05A809">
      <w:pPr>
        <w:rPr>
          <w:color w:val="auto"/>
        </w:rPr>
      </w:pPr>
      <w:r>
        <w:rPr>
          <w:color w:val="auto"/>
        </w:rPr>
        <w:br w:type="page"/>
      </w:r>
    </w:p>
    <w:p w14:paraId="57EE49DC">
      <w:pPr>
        <w:pStyle w:val="2"/>
        <w:rPr>
          <w:color w:val="auto"/>
        </w:rPr>
      </w:pPr>
      <w:r>
        <w:rPr>
          <w:color w:val="auto"/>
        </w:rPr>
        <w:t>WYMAGANIA NA OCENĘ CELUJĄCĄ (6)</w:t>
      </w:r>
    </w:p>
    <w:p w14:paraId="331B123D">
      <w:pPr>
        <w:jc w:val="center"/>
        <w:rPr>
          <w:i/>
          <w:iCs/>
          <w:color w:val="auto"/>
        </w:rPr>
      </w:pPr>
      <w:r>
        <w:rPr>
          <w:i/>
          <w:iCs/>
          <w:color w:val="auto"/>
        </w:rPr>
        <w:t>poziom wykraczający</w:t>
      </w:r>
    </w:p>
    <w:p w14:paraId="5A9458C5">
      <w:pPr>
        <w:rPr>
          <w:b/>
          <w:bCs/>
          <w:color w:val="auto"/>
        </w:rPr>
      </w:pPr>
      <w:r>
        <w:rPr>
          <w:b/>
          <w:bCs/>
          <w:color w:val="auto"/>
        </w:rPr>
        <w:t>Obowiązują wszystkie wymagania określone na ocenę bardzo dobrą oraz wymagania dodatkowe wymienione poniżej.</w:t>
      </w:r>
    </w:p>
    <w:p w14:paraId="0AE46159">
      <w:pPr>
        <w:pStyle w:val="3"/>
        <w:rPr>
          <w:color w:val="auto"/>
        </w:rPr>
      </w:pPr>
      <w:r>
        <w:rPr>
          <w:color w:val="auto"/>
        </w:rPr>
        <w:t>I. ELEKTROSTATYKA</w:t>
      </w:r>
    </w:p>
    <w:p w14:paraId="30E67A2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zadania nietypowe dotyczące treści rozdziału Elektrostatyka</w:t>
      </w:r>
    </w:p>
    <w:p w14:paraId="54E8D69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Rposługuje się pojęciem dipolu elektrycznego do wyjaśnienia skutków indukcji elektrostatycznej</w:t>
      </w:r>
    </w:p>
    <w:p w14:paraId="3E267CFB">
      <w:pPr>
        <w:pStyle w:val="3"/>
        <w:rPr>
          <w:color w:val="auto"/>
        </w:rPr>
      </w:pPr>
      <w:r>
        <w:rPr>
          <w:color w:val="auto"/>
        </w:rPr>
        <w:t>II. PRĄD ELEKTRYCZNY</w:t>
      </w:r>
    </w:p>
    <w:p w14:paraId="2B9B170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zadania nietypowe (lub problemy) dotyczące treści rozdziału Prąd elektryczny</w:t>
      </w:r>
    </w:p>
    <w:p w14:paraId="6BE0161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Rprojektuje i przeprowadza doświad-czenie (inne niż opisane w podręczniku) wykazujące zależność ; krytycznie ocenia jego wynik; wskazuje czynniki istotne i nieistotne dla jego wyniku; formułuje wnioski</w:t>
      </w:r>
    </w:p>
    <w:p w14:paraId="0A03FF7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Rilustruje na wykresie zależność napięcia od czasu w przewodach doprowadzających prąd do mieszkań</w:t>
      </w:r>
    </w:p>
    <w:p w14:paraId="7498F660">
      <w:pPr>
        <w:pStyle w:val="3"/>
        <w:rPr>
          <w:color w:val="auto"/>
        </w:rPr>
      </w:pPr>
      <w:r>
        <w:rPr>
          <w:color w:val="auto"/>
        </w:rPr>
        <w:t>III. MAGNETYZM</w:t>
      </w:r>
    </w:p>
    <w:p w14:paraId="4D7535F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zadania nietypowe (lub problemy) dotyczące treści rozdziału Magnetyzm</w:t>
      </w:r>
    </w:p>
    <w:p w14:paraId="634AF1C7">
      <w:pPr>
        <w:pStyle w:val="3"/>
        <w:rPr>
          <w:color w:val="auto"/>
        </w:rPr>
      </w:pPr>
      <w:r>
        <w:rPr>
          <w:color w:val="auto"/>
        </w:rPr>
        <w:t>IV. DRGANIA i FALE</w:t>
      </w:r>
    </w:p>
    <w:p w14:paraId="10CA629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zadania nietypowe (lub problemy) dotyczące treści rozdziału Drgania i fale</w:t>
      </w:r>
    </w:p>
    <w:p w14:paraId="03DCB37C">
      <w:pPr>
        <w:pStyle w:val="3"/>
        <w:rPr>
          <w:color w:val="auto"/>
        </w:rPr>
      </w:pPr>
      <w:r>
        <w:rPr>
          <w:color w:val="auto"/>
        </w:rPr>
        <w:t>V. OPTYKA</w:t>
      </w:r>
    </w:p>
    <w:p w14:paraId="64CA814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rozwiązuje zadania nietypowe (lub problemy) dotyczące treści ro</w:t>
      </w:r>
      <w:bookmarkStart w:id="0" w:name="_GoBack"/>
      <w:bookmarkEnd w:id="0"/>
      <w:r>
        <w:rPr>
          <w:color w:val="auto"/>
        </w:rPr>
        <w:t>zdziału Optyka</w:t>
      </w:r>
    </w:p>
    <w:sectPr>
      <w:headerReference r:id="rId5" w:type="default"/>
      <w:footerReference r:id="rId6" w:type="default"/>
      <w:pgSz w:w="12240" w:h="15840"/>
      <w:pgMar w:top="1020" w:right="1134" w:bottom="1020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E76A6">
    <w:pPr>
      <w:pStyle w:val="18"/>
      <w:suppressLineNumbers w:val="0"/>
      <w:bidi w:val="0"/>
      <w:spacing w:before="0" w:beforeAutospacing="0" w:after="0" w:afterAutospacing="0" w:line="240" w:lineRule="auto"/>
      <w:ind w:left="0" w:right="0"/>
      <w:jc w:val="center"/>
    </w:pPr>
    <w:r>
      <w:rPr>
        <w:color w:val="646464"/>
        <w:sz w:val="16"/>
        <w:szCs w:val="16"/>
      </w:rPr>
      <w:t>Fizyka - klasa VIII | Spotkanie z fizyką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0" w:type="auto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285"/>
      <w:gridCol w:w="3285"/>
      <w:gridCol w:w="3285"/>
    </w:tblGrid>
    <w:tr w14:paraId="4DE1E9C5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00" w:hRule="atLeast"/>
      </w:trPr>
      <w:tc>
        <w:tcPr>
          <w:tcW w:w="3285" w:type="dxa"/>
        </w:tcPr>
        <w:p w14:paraId="5449210C">
          <w:pPr>
            <w:pStyle w:val="19"/>
            <w:bidi w:val="0"/>
            <w:ind w:left="-115"/>
            <w:jc w:val="left"/>
          </w:pPr>
        </w:p>
      </w:tc>
      <w:tc>
        <w:tcPr>
          <w:tcW w:w="3285" w:type="dxa"/>
        </w:tcPr>
        <w:p w14:paraId="121FF853">
          <w:pPr>
            <w:pStyle w:val="19"/>
            <w:bidi w:val="0"/>
            <w:jc w:val="center"/>
          </w:pPr>
        </w:p>
      </w:tc>
      <w:tc>
        <w:tcPr>
          <w:tcW w:w="3285" w:type="dxa"/>
        </w:tcPr>
        <w:p w14:paraId="659E4343">
          <w:pPr>
            <w:pStyle w:val="19"/>
            <w:bidi w:val="0"/>
            <w:ind w:right="-115"/>
            <w:jc w:val="right"/>
          </w:pPr>
        </w:p>
      </w:tc>
    </w:tr>
  </w:tbl>
  <w:p w14:paraId="49472699">
    <w:pPr>
      <w:pStyle w:val="19"/>
      <w:bidi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7938EA"/>
    <w:rsid w:val="46E75D8E"/>
    <w:rsid w:val="7CEB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60" w:line="259" w:lineRule="auto"/>
    </w:pPr>
    <w:rPr>
      <w:rFonts w:ascii="Aptos" w:hAnsi="Aptos" w:eastAsia="Aptos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1F4E79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365F91"/>
      <w:sz w:val="23"/>
      <w:szCs w:val="26"/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keepNext/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1F4E79"/>
      <w:spacing w:val="5"/>
      <w:kern w:val="28"/>
      <w:sz w:val="34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3609</Words>
  <Characters>25847</Characters>
  <TotalTime>2</TotalTime>
  <ScaleCrop>false</ScaleCrop>
  <LinksUpToDate>false</LinksUpToDate>
  <CharactersWithSpaces>29186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2026-09-27T15:57:00Z</dcterms:created>
  <dc:creator>Aleksandra Matys</dc:creator>
  <dc:description>generated by python-docx</dc:description>
  <cp:lastModifiedBy>Aleksandra Matys</cp:lastModifiedBy>
  <dcterms:modified xsi:type="dcterms:W3CDTF">2026-09-27T16:06:42Z</dcterms:modified>
  <dc:title>Wymagania edukacyjne z fizyki - klasa VIII - bez powtórzeń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eyJoZGlkIjoiNGU5YTk2NWU3OTRhNTU0YjZlNWE0ODExMjY4YzM0MTgiLCJ1c2VySWQiOiIzMDQxMzI5MTcxNDA3In0=</vt:lpwstr>
  </property>
  <property fmtid="{D5CDD505-2E9C-101B-9397-08002B2CF9AE}" pid="3" name="KSOProductBuildVer">
    <vt:lpwstr>1045-12.1.0.28485</vt:lpwstr>
  </property>
  <property fmtid="{D5CDD505-2E9C-101B-9397-08002B2CF9AE}" pid="4" name="ICV">
    <vt:lpwstr>0E5EA4934152432EBE90B2980D93641F_13</vt:lpwstr>
  </property>
</Properties>
</file>