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C62" w:rsidRPr="00AE10C9" w:rsidRDefault="00B50E6A" w:rsidP="00AE10C9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E10C9">
        <w:rPr>
          <w:rFonts w:ascii="Times New Roman" w:hAnsi="Times New Roman" w:cs="Times New Roman"/>
        </w:rPr>
        <w:t>Dochód na 1 osobę w rodzinie</w:t>
      </w:r>
      <w:r w:rsidR="00947E2D" w:rsidRPr="00AE10C9">
        <w:rPr>
          <w:rFonts w:ascii="Times New Roman" w:hAnsi="Times New Roman" w:cs="Times New Roman"/>
        </w:rPr>
        <w:t xml:space="preserve"> </w:t>
      </w:r>
      <w:r w:rsidRPr="00AE10C9">
        <w:rPr>
          <w:rFonts w:ascii="Times New Roman" w:hAnsi="Times New Roman" w:cs="Times New Roman"/>
        </w:rPr>
        <w:t>–</w:t>
      </w:r>
      <w:r w:rsidR="008753D5" w:rsidRPr="00AE10C9">
        <w:rPr>
          <w:rFonts w:ascii="Times New Roman" w:hAnsi="Times New Roman" w:cs="Times New Roman"/>
        </w:rPr>
        <w:t xml:space="preserve"> </w:t>
      </w:r>
      <w:r w:rsidR="00947E2D" w:rsidRPr="00AE10C9">
        <w:rPr>
          <w:rFonts w:ascii="Times New Roman" w:hAnsi="Times New Roman" w:cs="Times New Roman"/>
          <w:b/>
        </w:rPr>
        <w:t>600,00</w:t>
      </w:r>
      <w:r w:rsidRPr="00AE10C9">
        <w:rPr>
          <w:rFonts w:ascii="Times New Roman" w:hAnsi="Times New Roman" w:cs="Times New Roman"/>
          <w:b/>
        </w:rPr>
        <w:t xml:space="preserve"> zł.</w:t>
      </w:r>
    </w:p>
    <w:p w:rsidR="00AE10C9" w:rsidRPr="00AE10C9" w:rsidRDefault="00AE10C9" w:rsidP="00AE10C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B50E6A" w:rsidRDefault="00B50E6A" w:rsidP="00AE10C9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AE10C9">
        <w:rPr>
          <w:rFonts w:ascii="Times New Roman" w:hAnsi="Times New Roman" w:cs="Times New Roman"/>
        </w:rPr>
        <w:t>Formularz wniosku nie uległ zmianie.</w:t>
      </w:r>
    </w:p>
    <w:p w:rsidR="00AE10C9" w:rsidRPr="00AE10C9" w:rsidRDefault="00AE10C9" w:rsidP="00AE10C9">
      <w:pPr>
        <w:pStyle w:val="Akapitzlist"/>
        <w:rPr>
          <w:rFonts w:ascii="Times New Roman" w:hAnsi="Times New Roman" w:cs="Times New Roman"/>
        </w:rPr>
      </w:pPr>
    </w:p>
    <w:p w:rsidR="00AE10C9" w:rsidRPr="00AE10C9" w:rsidRDefault="00AE10C9" w:rsidP="00AE10C9">
      <w:pPr>
        <w:pStyle w:val="Akapitzlist"/>
        <w:ind w:left="284"/>
        <w:jc w:val="both"/>
        <w:rPr>
          <w:rFonts w:ascii="Times New Roman" w:hAnsi="Times New Roman" w:cs="Times New Roman"/>
        </w:rPr>
      </w:pPr>
    </w:p>
    <w:p w:rsidR="00AE10C9" w:rsidRDefault="005855A3" w:rsidP="00AE10C9">
      <w:pPr>
        <w:pStyle w:val="Akapitzlist"/>
        <w:numPr>
          <w:ilvl w:val="0"/>
          <w:numId w:val="3"/>
        </w:numPr>
        <w:tabs>
          <w:tab w:val="left" w:pos="284"/>
        </w:tabs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B50E6A" w:rsidRPr="00AE10C9">
        <w:rPr>
          <w:rFonts w:ascii="Times New Roman" w:hAnsi="Times New Roman" w:cs="Times New Roman"/>
          <w:u w:val="single"/>
        </w:rPr>
        <w:t>Należy zbierać faktury i rachunki imienne</w:t>
      </w:r>
      <w:r w:rsidR="00AE10C9" w:rsidRPr="00AE10C9">
        <w:rPr>
          <w:rFonts w:ascii="Times New Roman" w:hAnsi="Times New Roman" w:cs="Times New Roman"/>
        </w:rPr>
        <w:t xml:space="preserve"> (sierpień-grudzień 202</w:t>
      </w:r>
      <w:r>
        <w:rPr>
          <w:rFonts w:ascii="Times New Roman" w:hAnsi="Times New Roman" w:cs="Times New Roman"/>
        </w:rPr>
        <w:t>3</w:t>
      </w:r>
      <w:r w:rsidR="00AE10C9" w:rsidRPr="00AE10C9">
        <w:rPr>
          <w:rFonts w:ascii="Times New Roman" w:hAnsi="Times New Roman" w:cs="Times New Roman"/>
        </w:rPr>
        <w:t xml:space="preserve"> r.)</w:t>
      </w:r>
    </w:p>
    <w:p w:rsidR="00AE10C9" w:rsidRDefault="00AE10C9" w:rsidP="00AE10C9">
      <w:pPr>
        <w:pStyle w:val="Akapitzlist"/>
        <w:tabs>
          <w:tab w:val="left" w:pos="284"/>
        </w:tabs>
        <w:ind w:left="709"/>
        <w:jc w:val="both"/>
        <w:rPr>
          <w:rFonts w:ascii="Times New Roman" w:hAnsi="Times New Roman" w:cs="Times New Roman"/>
        </w:rPr>
      </w:pPr>
    </w:p>
    <w:p w:rsidR="00B50E6A" w:rsidRPr="005855A3" w:rsidRDefault="00B50E6A" w:rsidP="00AE10C9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ind w:left="709" w:hanging="709"/>
        <w:jc w:val="both"/>
        <w:rPr>
          <w:rFonts w:ascii="Times New Roman" w:hAnsi="Times New Roman" w:cs="Times New Roman"/>
        </w:rPr>
      </w:pPr>
      <w:r w:rsidRPr="00AE10C9">
        <w:rPr>
          <w:rFonts w:ascii="Times New Roman" w:eastAsia="Times New Roman" w:hAnsi="Times New Roman" w:cs="Times New Roman"/>
          <w:b/>
          <w:bCs/>
          <w:lang w:eastAsia="pl-PL"/>
        </w:rPr>
        <w:t>Do wniosku należy dołączyć następujące dokumenty (odpowiednio do sytuacji ucznia):</w:t>
      </w:r>
    </w:p>
    <w:p w:rsidR="005855A3" w:rsidRPr="005855A3" w:rsidRDefault="005855A3" w:rsidP="005855A3">
      <w:pPr>
        <w:pStyle w:val="Akapitzlist"/>
        <w:rPr>
          <w:rFonts w:ascii="Times New Roman" w:hAnsi="Times New Roman" w:cs="Times New Roman"/>
        </w:rPr>
      </w:pPr>
    </w:p>
    <w:p w:rsidR="005855A3" w:rsidRPr="00AE10C9" w:rsidRDefault="005855A3" w:rsidP="005855A3">
      <w:pPr>
        <w:pStyle w:val="Akapitzlist"/>
        <w:tabs>
          <w:tab w:val="left" w:pos="284"/>
          <w:tab w:val="left" w:pos="426"/>
        </w:tabs>
        <w:ind w:left="709"/>
        <w:jc w:val="both"/>
        <w:rPr>
          <w:rFonts w:ascii="Times New Roman" w:hAnsi="Times New Roman" w:cs="Times New Roman"/>
        </w:rPr>
      </w:pPr>
    </w:p>
    <w:p w:rsidR="00B50E6A" w:rsidRPr="00AE10C9" w:rsidRDefault="00B50E6A" w:rsidP="00AE10C9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855A3">
        <w:rPr>
          <w:rFonts w:ascii="Times New Roman" w:eastAsia="Times New Roman" w:hAnsi="Times New Roman" w:cs="Times New Roman"/>
          <w:color w:val="FF0000"/>
          <w:lang w:eastAsia="pl-PL"/>
        </w:rPr>
        <w:t>dokumenty potwierdzające dochody netto z miesiąca poprzedzającego miesiąc złożenia wniosku</w:t>
      </w:r>
      <w:r w:rsidR="00B13F5E">
        <w:rPr>
          <w:rFonts w:ascii="Times New Roman" w:eastAsia="Times New Roman" w:hAnsi="Times New Roman" w:cs="Times New Roman"/>
          <w:color w:val="FF0000"/>
          <w:lang w:eastAsia="pl-PL"/>
        </w:rPr>
        <w:t xml:space="preserve"> (miesiąc sierpień)</w:t>
      </w:r>
      <w:r w:rsidR="00AE10C9" w:rsidRPr="005855A3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5855A3">
        <w:rPr>
          <w:rFonts w:ascii="Times New Roman" w:eastAsia="Times New Roman" w:hAnsi="Times New Roman" w:cs="Times New Roman"/>
          <w:color w:val="FF0000"/>
          <w:lang w:eastAsia="pl-PL"/>
        </w:rPr>
        <w:t>:</w:t>
      </w:r>
    </w:p>
    <w:p w:rsidR="00AE10C9" w:rsidRDefault="00B50E6A" w:rsidP="005855A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E10C9">
        <w:rPr>
          <w:rFonts w:ascii="Times New Roman" w:eastAsia="Times New Roman" w:hAnsi="Times New Roman" w:cs="Times New Roman"/>
          <w:lang w:eastAsia="pl-PL"/>
        </w:rPr>
        <w:t>zaświadczenie z ośrodka pomocy społecznej o wysokości dochodu netto na osobę w rodzinie w miesiącu poprzedzającym miesiąc złożenia wniosku,</w:t>
      </w:r>
    </w:p>
    <w:p w:rsidR="00153624" w:rsidRDefault="00B50E6A" w:rsidP="005855A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E10C9">
        <w:rPr>
          <w:rFonts w:ascii="Times New Roman" w:eastAsia="Times New Roman" w:hAnsi="Times New Roman" w:cs="Times New Roman"/>
          <w:lang w:eastAsia="pl-PL"/>
        </w:rPr>
        <w:t>zaświadczenie z zakładu pracy o wysokości wynagrodzenia netto,</w:t>
      </w:r>
    </w:p>
    <w:p w:rsidR="00153624" w:rsidRDefault="00B50E6A" w:rsidP="005855A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zaświadczenie z urzędu pracy o pozostawaniu bez pracy (z prawem lub bez prawa do zasiłku), zaświadczenie o wysokości (netto) uzyskiwanych świadczeń dla bezrobotnych,</w:t>
      </w:r>
    </w:p>
    <w:p w:rsidR="00153624" w:rsidRDefault="00B50E6A" w:rsidP="005855A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oświadczenie o pozostawaniu bez pracy i nieosiąganiu dochodu w miesiącu poprzedzającym miesiąc złożenia wniosku osób niezarejestrowanych w urzędzie pracy,</w:t>
      </w:r>
    </w:p>
    <w:p w:rsidR="00153624" w:rsidRDefault="00B50E6A" w:rsidP="005855A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aktualna decyzja lub zaświadczenie o wysokości zasiłków: rodzinnego, pielęgnacyjnego, dodatków do zasiłku, świadczenia pielęgnacyjnego albo zaświadczenie o niepobieraniu świadczeń wystawione przez ośrodek pomocy społecznej,</w:t>
      </w:r>
    </w:p>
    <w:p w:rsidR="00153624" w:rsidRDefault="00B50E6A" w:rsidP="005855A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aktualna decyzja lub zaświadczenie o wysokości świadczeń z funduszu alimentacyjnego,</w:t>
      </w:r>
    </w:p>
    <w:p w:rsidR="00153624" w:rsidRDefault="00B50E6A" w:rsidP="005855A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wyrok sądu zasądzający alimenty lub odpis protokołu posiedzenia zawierającego treść ugody sądowej, przekaz lub przelew pieniężny, dokumentujący faktyczną wysokość otrzymywanych alimentów w przypadku uzyskiwania niższych niż zasądzone w wyroku lub ugodzie sądowej, oświadczenie o wysokości otrzymanych dobrowolnych alimentów,</w:t>
      </w:r>
    </w:p>
    <w:p w:rsidR="00153624" w:rsidRDefault="00B50E6A" w:rsidP="005855A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zaświadczenie o otrzymywanych stypendiach,</w:t>
      </w:r>
    </w:p>
    <w:p w:rsidR="00153624" w:rsidRDefault="00B50E6A" w:rsidP="005855A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aktualna decyzja ZUS lub KRUS o przyznaniu emerytury lub renty albo odcinek renty/emerytury lub wyciąg bankowy,</w:t>
      </w:r>
    </w:p>
    <w:p w:rsidR="00153624" w:rsidRDefault="00B50E6A" w:rsidP="005855A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oświadczenia rodziców, pełnoletnich członków rodziny o wysokości dochodów uzyskiwanych z pracy dorywczej</w:t>
      </w:r>
      <w:r w:rsidR="00153624">
        <w:rPr>
          <w:rFonts w:ascii="Times New Roman" w:eastAsia="Times New Roman" w:hAnsi="Times New Roman" w:cs="Times New Roman"/>
          <w:lang w:eastAsia="pl-PL"/>
        </w:rPr>
        <w:t>,</w:t>
      </w:r>
    </w:p>
    <w:p w:rsidR="00153624" w:rsidRDefault="00B50E6A" w:rsidP="005855A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aktualne zaświadczenie właściwego organu gminy lub nakaz płatniczy o wielkości gospodarstwa rolnego wyrażonej w ha przeliczeniowych ogólnej powierzchni,</w:t>
      </w:r>
    </w:p>
    <w:p w:rsidR="00153624" w:rsidRPr="005855A3" w:rsidRDefault="00B50E6A" w:rsidP="005855A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426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153624">
        <w:rPr>
          <w:rFonts w:ascii="Times New Roman" w:eastAsia="Times New Roman" w:hAnsi="Times New Roman" w:cs="Times New Roman"/>
          <w:lang w:eastAsia="pl-PL"/>
        </w:rPr>
        <w:t>dokumenty potwierdzające dochód osiągnięty z prowadzenia działalności gospodarczej:</w:t>
      </w:r>
      <w:r w:rsidRPr="00153624">
        <w:rPr>
          <w:rFonts w:ascii="Times New Roman" w:eastAsia="Times New Roman" w:hAnsi="Times New Roman" w:cs="Times New Roman"/>
          <w:lang w:eastAsia="pl-PL"/>
        </w:rPr>
        <w:br/>
        <w:t>1)  działalność opodatkowana podatkiem dochodowym od osób fizycznych na zasadach określonych w przepisach o podatku dochodowym od osób fizycznych – oświadczenie o ilości miesięcy, w których była prowadzona działalność gospodarcza w poprzednim roku kalendarzowym, oraz zaświadczenie z urzędu skarbowego o dochodach za poprzedni rok kalendarzowy i zaświadczenie lub oświadczenie o wysokości składki zdrowotnej,</w:t>
      </w:r>
      <w:r w:rsidRPr="00153624">
        <w:rPr>
          <w:rFonts w:ascii="Times New Roman" w:eastAsia="Times New Roman" w:hAnsi="Times New Roman" w:cs="Times New Roman"/>
          <w:lang w:eastAsia="pl-PL"/>
        </w:rPr>
        <w:br/>
        <w:t xml:space="preserve">2) działalność w formie zryczałtowanego podatku dochodowego – zaświadczenie z urzędu </w:t>
      </w:r>
      <w:r w:rsidRPr="00153624">
        <w:rPr>
          <w:rFonts w:ascii="Times New Roman" w:eastAsia="Times New Roman" w:hAnsi="Times New Roman" w:cs="Times New Roman"/>
          <w:lang w:eastAsia="pl-PL"/>
        </w:rPr>
        <w:lastRenderedPageBreak/>
        <w:t>skarbowego o formie opodatkowania, oświadczenie o osiągniętym dochodzie oraz zaświadczenie bądź oświadczenie o opłaconych składkach na ubezpieczenie społeczne i zdrowotne</w:t>
      </w:r>
    </w:p>
    <w:p w:rsidR="00AE10C9" w:rsidRDefault="00AE10C9" w:rsidP="00AE1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oraz:</w:t>
      </w:r>
    </w:p>
    <w:p w:rsidR="00153624" w:rsidRPr="00AE10C9" w:rsidRDefault="00153624" w:rsidP="00AE1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53624" w:rsidRDefault="00B50E6A" w:rsidP="00947E2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u w:val="single"/>
        </w:rPr>
      </w:pPr>
      <w:r w:rsidRPr="00AE10C9">
        <w:rPr>
          <w:rFonts w:ascii="Times New Roman" w:hAnsi="Times New Roman" w:cs="Times New Roman"/>
          <w:u w:val="single"/>
        </w:rPr>
        <w:t>oświadczenie</w:t>
      </w:r>
      <w:r w:rsidR="002A731D" w:rsidRPr="00AE10C9">
        <w:rPr>
          <w:rFonts w:ascii="Times New Roman" w:hAnsi="Times New Roman" w:cs="Times New Roman"/>
          <w:u w:val="single"/>
        </w:rPr>
        <w:t xml:space="preserve"> wnioskoda</w:t>
      </w:r>
      <w:r w:rsidR="000704D0">
        <w:rPr>
          <w:rFonts w:ascii="Times New Roman" w:hAnsi="Times New Roman" w:cs="Times New Roman"/>
          <w:u w:val="single"/>
        </w:rPr>
        <w:t>wcy:</w:t>
      </w:r>
    </w:p>
    <w:p w:rsidR="000704D0" w:rsidRDefault="000704D0" w:rsidP="000704D0">
      <w:pPr>
        <w:pStyle w:val="Akapitzlist"/>
        <w:jc w:val="both"/>
        <w:rPr>
          <w:rStyle w:val="Pogrubienie"/>
          <w:rFonts w:ascii="Times New Roman" w:hAnsi="Times New Roman" w:cs="Times New Roman"/>
          <w:b w:val="0"/>
          <w:bCs w:val="0"/>
          <w:u w:val="single"/>
        </w:rPr>
      </w:pPr>
    </w:p>
    <w:p w:rsidR="005855A3" w:rsidRDefault="005855A3" w:rsidP="000704D0">
      <w:pPr>
        <w:pStyle w:val="Akapitzlist"/>
        <w:jc w:val="both"/>
        <w:rPr>
          <w:rStyle w:val="Pogrubienie"/>
          <w:rFonts w:ascii="Times New Roman" w:hAnsi="Times New Roman" w:cs="Times New Roman"/>
          <w:b w:val="0"/>
          <w:bCs w:val="0"/>
          <w:u w:val="single"/>
        </w:rPr>
      </w:pPr>
    </w:p>
    <w:p w:rsidR="005855A3" w:rsidRPr="000704D0" w:rsidRDefault="005855A3" w:rsidP="000704D0">
      <w:pPr>
        <w:pStyle w:val="Akapitzlist"/>
        <w:jc w:val="both"/>
        <w:rPr>
          <w:rStyle w:val="Pogrubienie"/>
          <w:rFonts w:ascii="Times New Roman" w:hAnsi="Times New Roman" w:cs="Times New Roman"/>
          <w:b w:val="0"/>
          <w:bCs w:val="0"/>
          <w:u w:val="single"/>
        </w:rPr>
      </w:pP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rStyle w:val="Pogrubienie"/>
          <w:sz w:val="22"/>
          <w:szCs w:val="22"/>
        </w:rPr>
        <w:t>Do dochodu nie wlicza się:</w:t>
      </w: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jednorazowego pieniężnego świadczenia socjalnego,</w:t>
      </w: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zasiłku celowego,</w:t>
      </w: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pomocy materialnej mającej charakter socjalny albo motywacyjny, przyznawanej na podstawie przepisów o systemie oświaty,</w:t>
      </w: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wartości świadczenia w naturze,</w:t>
      </w: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świadczenia przysługującego osobie bezrobotnej na podstawie przepisów o promocji zatrudnienia i instytucjach rynku pracy z tytułu wykonywania prac społecznie użytecznych,</w:t>
      </w:r>
    </w:p>
    <w:p w:rsidR="00B50E6A" w:rsidRPr="00AE10C9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dochodu z powierzchni użytków rolnych poniżej 1 ha przeliczeniowego,</w:t>
      </w:r>
    </w:p>
    <w:p w:rsidR="00B50E6A" w:rsidRDefault="00B50E6A" w:rsidP="00947E2D">
      <w:pPr>
        <w:pStyle w:val="NormalnyWeb"/>
        <w:jc w:val="both"/>
        <w:rPr>
          <w:sz w:val="22"/>
          <w:szCs w:val="22"/>
        </w:rPr>
      </w:pPr>
      <w:r w:rsidRPr="00AE10C9">
        <w:rPr>
          <w:sz w:val="22"/>
          <w:szCs w:val="22"/>
        </w:rPr>
        <w:t>– świadczenia wychowawczego (tzw. „500+”) i wyprawki  „300+”</w:t>
      </w:r>
      <w:r w:rsidR="005855A3">
        <w:rPr>
          <w:sz w:val="22"/>
          <w:szCs w:val="22"/>
        </w:rPr>
        <w:t>,</w:t>
      </w:r>
    </w:p>
    <w:p w:rsidR="005855A3" w:rsidRPr="005855A3" w:rsidRDefault="005855A3" w:rsidP="00585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A3">
        <w:rPr>
          <w:rFonts w:ascii="Times New Roman" w:hAnsi="Times New Roman" w:cs="Times New Roman"/>
          <w:sz w:val="24"/>
          <w:szCs w:val="24"/>
        </w:rPr>
        <w:t>-</w:t>
      </w:r>
      <w:r w:rsidRPr="005855A3">
        <w:rPr>
          <w:rFonts w:ascii="Times New Roman" w:hAnsi="Times New Roman" w:cs="Times New Roman"/>
          <w:bCs/>
          <w:sz w:val="24"/>
          <w:szCs w:val="24"/>
        </w:rPr>
        <w:t>rodzinnego kapitału opiekuńczego, o którym mowa w ustawie z dnia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5A3">
        <w:rPr>
          <w:rFonts w:ascii="Times New Roman" w:hAnsi="Times New Roman" w:cs="Times New Roman"/>
          <w:bCs/>
          <w:sz w:val="24"/>
          <w:szCs w:val="24"/>
        </w:rPr>
        <w:t xml:space="preserve">17 listopada 2021 r.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5855A3">
        <w:rPr>
          <w:rFonts w:ascii="Times New Roman" w:hAnsi="Times New Roman" w:cs="Times New Roman"/>
          <w:bCs/>
          <w:sz w:val="24"/>
          <w:szCs w:val="24"/>
        </w:rPr>
        <w:t>o rodzinnym kapitale opiekuńczym (Dz. U. poz.2270);</w:t>
      </w:r>
    </w:p>
    <w:p w:rsidR="005855A3" w:rsidRPr="005855A3" w:rsidRDefault="005855A3" w:rsidP="00585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855A3">
        <w:rPr>
          <w:rFonts w:ascii="Times New Roman" w:hAnsi="Times New Roman" w:cs="Times New Roman"/>
          <w:bCs/>
          <w:sz w:val="24"/>
          <w:szCs w:val="24"/>
        </w:rPr>
        <w:t xml:space="preserve"> dofinansowania obniżenia opłaty rodzica za pobyt dziecka w żłobku,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5A3">
        <w:rPr>
          <w:rFonts w:ascii="Times New Roman" w:hAnsi="Times New Roman" w:cs="Times New Roman"/>
          <w:bCs/>
          <w:sz w:val="24"/>
          <w:szCs w:val="24"/>
        </w:rPr>
        <w:t xml:space="preserve">klubie dziecięcym lub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5A3">
        <w:rPr>
          <w:rFonts w:ascii="Times New Roman" w:hAnsi="Times New Roman" w:cs="Times New Roman"/>
          <w:bCs/>
          <w:sz w:val="24"/>
          <w:szCs w:val="24"/>
        </w:rPr>
        <w:t>u dziennego opiekuna, o którym mowa w art.64c ust. 1 ustawy z dnia 4 lutego 2011 r. o opiece nad dziećmi w wieku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5A3">
        <w:rPr>
          <w:rFonts w:ascii="Times New Roman" w:hAnsi="Times New Roman" w:cs="Times New Roman"/>
          <w:bCs/>
          <w:sz w:val="24"/>
          <w:szCs w:val="24"/>
        </w:rPr>
        <w:t>do lat 3 (Dz. U. z 2021 r. poz. 75, 952, 1901 i 2270);</w:t>
      </w:r>
    </w:p>
    <w:p w:rsidR="005855A3" w:rsidRPr="005855A3" w:rsidRDefault="005855A3" w:rsidP="00585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855A3">
        <w:rPr>
          <w:rFonts w:ascii="Times New Roman" w:hAnsi="Times New Roman" w:cs="Times New Roman"/>
          <w:bCs/>
          <w:sz w:val="24"/>
          <w:szCs w:val="24"/>
        </w:rPr>
        <w:t xml:space="preserve"> kwotę dodatku energetycznego, o którym mowa w art. 5c ustawy 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5A3">
        <w:rPr>
          <w:rFonts w:ascii="Times New Roman" w:hAnsi="Times New Roman" w:cs="Times New Roman"/>
          <w:bCs/>
          <w:sz w:val="24"/>
          <w:szCs w:val="24"/>
        </w:rPr>
        <w:t xml:space="preserve">dnia 10 kwietnia 1997 r. - Prawo energetyczne (Dz. U. z 2021 r. poz.716, z </w:t>
      </w:r>
      <w:proofErr w:type="spellStart"/>
      <w:r w:rsidRPr="005855A3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5855A3">
        <w:rPr>
          <w:rFonts w:ascii="Times New Roman" w:hAnsi="Times New Roman" w:cs="Times New Roman"/>
          <w:bCs/>
          <w:sz w:val="24"/>
          <w:szCs w:val="24"/>
        </w:rPr>
        <w:t>. zm.);</w:t>
      </w:r>
    </w:p>
    <w:p w:rsidR="005855A3" w:rsidRPr="005855A3" w:rsidRDefault="005855A3" w:rsidP="005855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5855A3">
        <w:rPr>
          <w:rFonts w:ascii="Times New Roman" w:hAnsi="Times New Roman" w:cs="Times New Roman"/>
          <w:bCs/>
          <w:sz w:val="24"/>
          <w:szCs w:val="24"/>
        </w:rPr>
        <w:t xml:space="preserve"> kwotę dodatku osłonowego, o którym mowa w art. 2 ust. 1 ustawy 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5A3">
        <w:rPr>
          <w:rFonts w:ascii="Times New Roman" w:hAnsi="Times New Roman" w:cs="Times New Roman"/>
          <w:bCs/>
          <w:sz w:val="24"/>
          <w:szCs w:val="24"/>
        </w:rPr>
        <w:t>dnia 17 grudnia 2021 r. o dodatku osłonowym (Dz. U. z 2022 r. poz. 1).</w:t>
      </w:r>
    </w:p>
    <w:p w:rsidR="00B50E6A" w:rsidRPr="005855A3" w:rsidRDefault="00B50E6A" w:rsidP="005855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E6A" w:rsidRPr="005855A3" w:rsidRDefault="00B50E6A" w:rsidP="005855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0E6A" w:rsidRPr="005855A3" w:rsidSect="005855A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15E9"/>
    <w:multiLevelType w:val="hybridMultilevel"/>
    <w:tmpl w:val="72C0A3C8"/>
    <w:lvl w:ilvl="0" w:tplc="CEEA7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B7D85"/>
    <w:multiLevelType w:val="multilevel"/>
    <w:tmpl w:val="304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704F6"/>
    <w:multiLevelType w:val="multilevel"/>
    <w:tmpl w:val="F7F4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B1049"/>
    <w:multiLevelType w:val="hybridMultilevel"/>
    <w:tmpl w:val="90C68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6A"/>
    <w:rsid w:val="000704D0"/>
    <w:rsid w:val="00153624"/>
    <w:rsid w:val="002A731D"/>
    <w:rsid w:val="00370C62"/>
    <w:rsid w:val="005855A3"/>
    <w:rsid w:val="008753D5"/>
    <w:rsid w:val="00947E2D"/>
    <w:rsid w:val="00AE10C9"/>
    <w:rsid w:val="00AF5F3D"/>
    <w:rsid w:val="00B13F5E"/>
    <w:rsid w:val="00B50E6A"/>
    <w:rsid w:val="00CB1DD6"/>
    <w:rsid w:val="00F4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F5F50-9873-4936-8F76-20643950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0E6A"/>
    <w:rPr>
      <w:b/>
      <w:bCs/>
    </w:rPr>
  </w:style>
  <w:style w:type="paragraph" w:styleId="Akapitzlist">
    <w:name w:val="List Paragraph"/>
    <w:basedOn w:val="Normalny"/>
    <w:uiPriority w:val="34"/>
    <w:qFormat/>
    <w:rsid w:val="00B50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Witkowska</dc:creator>
  <cp:lastModifiedBy>PC</cp:lastModifiedBy>
  <cp:revision>2</cp:revision>
  <dcterms:created xsi:type="dcterms:W3CDTF">2023-09-06T10:48:00Z</dcterms:created>
  <dcterms:modified xsi:type="dcterms:W3CDTF">2023-09-06T10:48:00Z</dcterms:modified>
</cp:coreProperties>
</file>